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026A" w14:textId="77777777" w:rsidR="00B05F88" w:rsidRDefault="00B05F88">
      <w:pPr>
        <w:pStyle w:val="BodyText"/>
        <w:spacing w:before="86"/>
        <w:rPr>
          <w:rFonts w:ascii="Times New Roman"/>
        </w:rPr>
      </w:pPr>
    </w:p>
    <w:p w14:paraId="79AC64A9" w14:textId="5EC16BB4" w:rsidR="00B05F88" w:rsidRDefault="007942B6" w:rsidP="007942B6">
      <w:pPr>
        <w:pStyle w:val="Heading1"/>
        <w:ind w:left="142"/>
        <w:jc w:val="center"/>
      </w:pPr>
      <w:r>
        <w:rPr>
          <w:color w:val="000000"/>
        </w:rPr>
        <w:t xml:space="preserve">MIDDLE CLAYDON </w:t>
      </w:r>
      <w:r>
        <w:rPr>
          <w:color w:val="000000"/>
          <w:spacing w:val="-2"/>
        </w:rPr>
        <w:t>COUNCIL</w:t>
      </w:r>
    </w:p>
    <w:p w14:paraId="5914C6F9" w14:textId="77777777" w:rsidR="002D7B2B" w:rsidRDefault="00000000" w:rsidP="007942B6">
      <w:pPr>
        <w:spacing w:before="292" w:line="480" w:lineRule="auto"/>
        <w:ind w:left="142" w:right="218"/>
        <w:jc w:val="center"/>
        <w:rPr>
          <w:b/>
          <w:spacing w:val="-10"/>
          <w:sz w:val="24"/>
        </w:rPr>
      </w:pPr>
      <w:r>
        <w:rPr>
          <w:b/>
          <w:sz w:val="24"/>
        </w:rPr>
        <w:t>REGISTER OF COUNCILLOR INTERESTS GENERAL</w:t>
      </w:r>
      <w:r>
        <w:rPr>
          <w:b/>
          <w:spacing w:val="-10"/>
          <w:sz w:val="24"/>
        </w:rPr>
        <w:t xml:space="preserve"> </w:t>
      </w:r>
    </w:p>
    <w:p w14:paraId="659EA486" w14:textId="7CF4DED0" w:rsidR="00B05F88" w:rsidRDefault="00000000" w:rsidP="007942B6">
      <w:pPr>
        <w:spacing w:before="292" w:line="480" w:lineRule="auto"/>
        <w:ind w:left="142" w:right="218"/>
        <w:jc w:val="center"/>
        <w:rPr>
          <w:b/>
          <w:sz w:val="24"/>
        </w:rPr>
      </w:pPr>
      <w:r>
        <w:rPr>
          <w:b/>
          <w:sz w:val="24"/>
        </w:rPr>
        <w:t>NOTICE</w:t>
      </w:r>
      <w:r>
        <w:rPr>
          <w:b/>
          <w:spacing w:val="-10"/>
          <w:sz w:val="24"/>
        </w:rPr>
        <w:t xml:space="preserve"> </w:t>
      </w:r>
      <w:r>
        <w:rPr>
          <w:b/>
          <w:sz w:val="24"/>
        </w:rPr>
        <w:t>OF</w:t>
      </w:r>
      <w:r>
        <w:rPr>
          <w:b/>
          <w:spacing w:val="-9"/>
          <w:sz w:val="24"/>
        </w:rPr>
        <w:t xml:space="preserve"> </w:t>
      </w:r>
      <w:r>
        <w:rPr>
          <w:b/>
          <w:sz w:val="24"/>
        </w:rPr>
        <w:t>REGISTRABLE</w:t>
      </w:r>
      <w:r>
        <w:rPr>
          <w:b/>
          <w:spacing w:val="-10"/>
          <w:sz w:val="24"/>
        </w:rPr>
        <w:t xml:space="preserve"> </w:t>
      </w:r>
      <w:r>
        <w:rPr>
          <w:b/>
          <w:sz w:val="24"/>
        </w:rPr>
        <w:t>INTERESTS</w:t>
      </w:r>
    </w:p>
    <w:p w14:paraId="121A8FB6" w14:textId="77777777" w:rsidR="00B05F88" w:rsidRDefault="00000000">
      <w:pPr>
        <w:spacing w:before="117"/>
        <w:ind w:left="100" w:right="110"/>
      </w:pPr>
      <w:r>
        <w:t>Under</w:t>
      </w:r>
      <w:r>
        <w:rPr>
          <w:spacing w:val="-5"/>
        </w:rPr>
        <w:t xml:space="preserve"> </w:t>
      </w:r>
      <w:r>
        <w:t>the</w:t>
      </w:r>
      <w:r>
        <w:rPr>
          <w:spacing w:val="-3"/>
        </w:rPr>
        <w:t xml:space="preserve"> </w:t>
      </w:r>
      <w:r>
        <w:t>Localism</w:t>
      </w:r>
      <w:r>
        <w:rPr>
          <w:spacing w:val="-4"/>
        </w:rPr>
        <w:t xml:space="preserve"> </w:t>
      </w:r>
      <w:r>
        <w:t>Act</w:t>
      </w:r>
      <w:r>
        <w:rPr>
          <w:spacing w:val="-2"/>
        </w:rPr>
        <w:t xml:space="preserve"> </w:t>
      </w:r>
      <w:r>
        <w:t>Councillors</w:t>
      </w:r>
      <w:r>
        <w:rPr>
          <w:spacing w:val="-5"/>
        </w:rPr>
        <w:t xml:space="preserve"> </w:t>
      </w:r>
      <w:r>
        <w:t>are</w:t>
      </w:r>
      <w:r>
        <w:rPr>
          <w:spacing w:val="-3"/>
        </w:rPr>
        <w:t xml:space="preserve"> </w:t>
      </w:r>
      <w:r>
        <w:t>required</w:t>
      </w:r>
      <w:r>
        <w:rPr>
          <w:spacing w:val="-4"/>
        </w:rPr>
        <w:t xml:space="preserve"> </w:t>
      </w:r>
      <w:r>
        <w:t>to</w:t>
      </w:r>
      <w:r>
        <w:rPr>
          <w:spacing w:val="-4"/>
        </w:rPr>
        <w:t xml:space="preserve"> </w:t>
      </w:r>
      <w:r>
        <w:t>declare</w:t>
      </w:r>
      <w:r>
        <w:rPr>
          <w:spacing w:val="-3"/>
        </w:rPr>
        <w:t xml:space="preserve"> </w:t>
      </w:r>
      <w:r>
        <w:t>any</w:t>
      </w:r>
      <w:r>
        <w:rPr>
          <w:spacing w:val="-3"/>
        </w:rPr>
        <w:t xml:space="preserve"> </w:t>
      </w:r>
      <w:r>
        <w:t>Disclosable</w:t>
      </w:r>
      <w:r>
        <w:rPr>
          <w:spacing w:val="-3"/>
        </w:rPr>
        <w:t xml:space="preserve"> </w:t>
      </w:r>
      <w:r>
        <w:t>Pecuniary</w:t>
      </w:r>
      <w:r>
        <w:rPr>
          <w:spacing w:val="-3"/>
        </w:rPr>
        <w:t xml:space="preserve"> </w:t>
      </w:r>
      <w:r>
        <w:t>Interests</w:t>
      </w:r>
      <w:r>
        <w:rPr>
          <w:spacing w:val="-5"/>
        </w:rPr>
        <w:t xml:space="preserve"> </w:t>
      </w:r>
      <w:r>
        <w:t>(DPIs)</w:t>
      </w:r>
      <w:r>
        <w:rPr>
          <w:spacing w:val="-5"/>
        </w:rPr>
        <w:t xml:space="preserve"> </w:t>
      </w:r>
      <w:r>
        <w:t>upon</w:t>
      </w:r>
      <w:r>
        <w:rPr>
          <w:spacing w:val="-4"/>
        </w:rPr>
        <w:t xml:space="preserve"> </w:t>
      </w:r>
      <w:r>
        <w:t>taking</w:t>
      </w:r>
      <w:r>
        <w:rPr>
          <w:spacing w:val="-3"/>
        </w:rPr>
        <w:t xml:space="preserve"> </w:t>
      </w:r>
      <w:r>
        <w:t>office within 28 days and to declare any new DPIs within 28 days of when they arise. You are required to complete and submit this form to perform your role as a Buckinghamshire Councillor.</w:t>
      </w:r>
    </w:p>
    <w:p w14:paraId="2007E33B" w14:textId="77777777" w:rsidR="00B05F88" w:rsidRDefault="00000000">
      <w:pPr>
        <w:spacing w:before="95" w:line="242" w:lineRule="auto"/>
        <w:ind w:left="100"/>
      </w:pPr>
      <w:r>
        <w:t>Please</w:t>
      </w:r>
      <w:r>
        <w:rPr>
          <w:spacing w:val="-2"/>
        </w:rPr>
        <w:t xml:space="preserve"> </w:t>
      </w:r>
      <w:r>
        <w:t>note,</w:t>
      </w:r>
      <w:r>
        <w:rPr>
          <w:spacing w:val="-2"/>
        </w:rPr>
        <w:t xml:space="preserve"> </w:t>
      </w:r>
      <w:r>
        <w:t>the</w:t>
      </w:r>
      <w:r>
        <w:rPr>
          <w:spacing w:val="-2"/>
        </w:rPr>
        <w:t xml:space="preserve"> </w:t>
      </w:r>
      <w:r>
        <w:t>contents</w:t>
      </w:r>
      <w:r>
        <w:rPr>
          <w:spacing w:val="-4"/>
        </w:rPr>
        <w:t xml:space="preserve"> </w:t>
      </w:r>
      <w:r>
        <w:t>of</w:t>
      </w:r>
      <w:r>
        <w:rPr>
          <w:spacing w:val="-5"/>
        </w:rPr>
        <w:t xml:space="preserve"> </w:t>
      </w:r>
      <w:r>
        <w:t>this</w:t>
      </w:r>
      <w:r>
        <w:rPr>
          <w:spacing w:val="-4"/>
        </w:rPr>
        <w:t xml:space="preserve"> </w:t>
      </w:r>
      <w:r>
        <w:t>form</w:t>
      </w:r>
      <w:r>
        <w:rPr>
          <w:spacing w:val="-3"/>
        </w:rPr>
        <w:t xml:space="preserve"> </w:t>
      </w:r>
      <w:r>
        <w:t>will be</w:t>
      </w:r>
      <w:r>
        <w:rPr>
          <w:spacing w:val="-2"/>
        </w:rPr>
        <w:t xml:space="preserve"> </w:t>
      </w:r>
      <w:r>
        <w:t>uploaded</w:t>
      </w:r>
      <w:r>
        <w:rPr>
          <w:spacing w:val="-3"/>
        </w:rPr>
        <w:t xml:space="preserve"> </w:t>
      </w:r>
      <w:r>
        <w:t>to</w:t>
      </w:r>
      <w:r>
        <w:rPr>
          <w:spacing w:val="-3"/>
        </w:rPr>
        <w:t xml:space="preserve"> </w:t>
      </w:r>
      <w:r>
        <w:t>the</w:t>
      </w:r>
      <w:r>
        <w:rPr>
          <w:spacing w:val="-2"/>
        </w:rPr>
        <w:t xml:space="preserve"> </w:t>
      </w:r>
      <w:r>
        <w:t>Buckinghamshire</w:t>
      </w:r>
      <w:r>
        <w:rPr>
          <w:spacing w:val="-2"/>
        </w:rPr>
        <w:t xml:space="preserve"> </w:t>
      </w:r>
      <w:r>
        <w:t>Council</w:t>
      </w:r>
      <w:r>
        <w:rPr>
          <w:spacing w:val="-3"/>
        </w:rPr>
        <w:t xml:space="preserve"> </w:t>
      </w:r>
      <w:r>
        <w:t>website.</w:t>
      </w:r>
      <w:r>
        <w:rPr>
          <w:spacing w:val="-3"/>
        </w:rPr>
        <w:t xml:space="preserve"> </w:t>
      </w:r>
      <w:r>
        <w:t>It</w:t>
      </w:r>
      <w:r>
        <w:rPr>
          <w:spacing w:val="-2"/>
        </w:rPr>
        <w:t xml:space="preserve"> </w:t>
      </w:r>
      <w:r>
        <w:t>will</w:t>
      </w:r>
      <w:r>
        <w:rPr>
          <w:spacing w:val="-2"/>
        </w:rPr>
        <w:t xml:space="preserve"> </w:t>
      </w:r>
      <w:r>
        <w:t>be</w:t>
      </w:r>
      <w:r>
        <w:rPr>
          <w:spacing w:val="-2"/>
        </w:rPr>
        <w:t xml:space="preserve"> </w:t>
      </w:r>
      <w:r>
        <w:t>viewable</w:t>
      </w:r>
      <w:r>
        <w:rPr>
          <w:spacing w:val="-2"/>
        </w:rPr>
        <w:t xml:space="preserve"> </w:t>
      </w:r>
      <w:r>
        <w:t>by members of the public</w:t>
      </w:r>
    </w:p>
    <w:p w14:paraId="69A5050E" w14:textId="77777777" w:rsidR="00B05F88" w:rsidRDefault="00B05F88">
      <w:pPr>
        <w:pStyle w:val="BodyText"/>
        <w:spacing w:before="129"/>
        <w:rPr>
          <w:sz w:val="22"/>
        </w:rPr>
      </w:pPr>
    </w:p>
    <w:p w14:paraId="7ABFD3E2" w14:textId="03C12340" w:rsidR="00B05F88" w:rsidRPr="00AF15B5" w:rsidRDefault="00000000">
      <w:pPr>
        <w:ind w:left="315"/>
        <w:rPr>
          <w:iCs/>
          <w:sz w:val="18"/>
        </w:rPr>
      </w:pPr>
      <w:r>
        <w:rPr>
          <w:noProof/>
        </w:rPr>
        <mc:AlternateContent>
          <mc:Choice Requires="wps">
            <w:drawing>
              <wp:anchor distT="0" distB="0" distL="0" distR="0" simplePos="0" relativeHeight="15728640" behindDoc="0" locked="0" layoutInCell="1" allowOverlap="1" wp14:anchorId="7EDD8FCC" wp14:editId="14E28A56">
                <wp:simplePos x="0" y="0"/>
                <wp:positionH relativeFrom="page">
                  <wp:posOffset>2245995</wp:posOffset>
                </wp:positionH>
                <wp:positionV relativeFrom="paragraph">
                  <wp:posOffset>-81101</wp:posOffset>
                </wp:positionV>
                <wp:extent cx="5027295" cy="3206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7295" cy="320675"/>
                        </a:xfrm>
                        <a:custGeom>
                          <a:avLst/>
                          <a:gdLst/>
                          <a:ahLst/>
                          <a:cxnLst/>
                          <a:rect l="l" t="t" r="r" b="b"/>
                          <a:pathLst>
                            <a:path w="5027295" h="320675">
                              <a:moveTo>
                                <a:pt x="4444" y="0"/>
                              </a:moveTo>
                              <a:lnTo>
                                <a:pt x="4444" y="316229"/>
                              </a:lnTo>
                            </a:path>
                            <a:path w="5027295" h="320675">
                              <a:moveTo>
                                <a:pt x="5022850" y="9525"/>
                              </a:moveTo>
                              <a:lnTo>
                                <a:pt x="5022850" y="316229"/>
                              </a:lnTo>
                            </a:path>
                            <a:path w="5027295" h="320675">
                              <a:moveTo>
                                <a:pt x="0" y="4444"/>
                              </a:moveTo>
                              <a:lnTo>
                                <a:pt x="5027295" y="4444"/>
                              </a:lnTo>
                            </a:path>
                            <a:path w="5027295" h="320675">
                              <a:moveTo>
                                <a:pt x="0" y="320675"/>
                              </a:moveTo>
                              <a:lnTo>
                                <a:pt x="5027295" y="3206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CD880" id="Graphic 3" o:spid="_x0000_s1026" style="position:absolute;margin-left:176.85pt;margin-top:-6.4pt;width:395.85pt;height:25.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27295,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" path="m4444,r,316229em5022850,9525r,306704em,4444r5027295,em,320675r5027295,e" filled="f">
                <v:path arrowok="t"/>
                <w10:wrap anchorx="page"/>
              </v:shape>
            </w:pict>
          </mc:Fallback>
        </mc:AlternateContent>
      </w:r>
      <w:r>
        <w:t>I,</w:t>
      </w:r>
      <w:r>
        <w:rPr>
          <w:spacing w:val="-1"/>
        </w:rPr>
        <w:t xml:space="preserve"> </w:t>
      </w:r>
      <w:r>
        <w:rPr>
          <w:i/>
          <w:sz w:val="18"/>
        </w:rPr>
        <w:t>(full</w:t>
      </w:r>
      <w:r>
        <w:rPr>
          <w:i/>
          <w:spacing w:val="-2"/>
          <w:sz w:val="18"/>
        </w:rPr>
        <w:t xml:space="preserve"> </w:t>
      </w:r>
      <w:r>
        <w:rPr>
          <w:i/>
          <w:sz w:val="18"/>
        </w:rPr>
        <w:t>name)</w:t>
      </w:r>
      <w:r>
        <w:rPr>
          <w:i/>
          <w:spacing w:val="1"/>
          <w:sz w:val="18"/>
        </w:rPr>
        <w:t xml:space="preserve"> </w:t>
      </w:r>
      <w:r>
        <w:rPr>
          <w:i/>
        </w:rPr>
        <w:t>(</w:t>
      </w:r>
      <w:r>
        <w:rPr>
          <w:i/>
          <w:sz w:val="18"/>
        </w:rPr>
        <w:t>Please</w:t>
      </w:r>
      <w:r>
        <w:rPr>
          <w:i/>
          <w:spacing w:val="-1"/>
          <w:sz w:val="18"/>
        </w:rPr>
        <w:t xml:space="preserve"> </w:t>
      </w:r>
      <w:r>
        <w:rPr>
          <w:i/>
          <w:spacing w:val="-2"/>
          <w:sz w:val="18"/>
        </w:rPr>
        <w:t>print)</w:t>
      </w:r>
      <w:r w:rsidR="00AF15B5">
        <w:rPr>
          <w:i/>
          <w:spacing w:val="-2"/>
          <w:sz w:val="18"/>
        </w:rPr>
        <w:tab/>
      </w:r>
      <w:r w:rsidR="001E1E0A" w:rsidRPr="001E1E0A">
        <w:rPr>
          <w:iCs/>
          <w:spacing w:val="-2"/>
          <w:sz w:val="18"/>
        </w:rPr>
        <w:t>LOUISE JANE GOSTELOW</w:t>
      </w:r>
    </w:p>
    <w:p w14:paraId="2C30713A" w14:textId="77777777" w:rsidR="00B05F88" w:rsidRDefault="00B05F88">
      <w:pPr>
        <w:pStyle w:val="BodyText"/>
        <w:spacing w:before="183"/>
        <w:rPr>
          <w:i/>
          <w:sz w:val="22"/>
        </w:rPr>
      </w:pPr>
    </w:p>
    <w:p w14:paraId="597475BE" w14:textId="080A96FA" w:rsidR="00B05F88" w:rsidRDefault="00000000">
      <w:pPr>
        <w:ind w:left="100" w:right="110"/>
        <w:rPr>
          <w:b/>
        </w:rPr>
      </w:pPr>
      <w:r>
        <w:rPr>
          <w:b/>
        </w:rPr>
        <w:t xml:space="preserve">a Councillor for </w:t>
      </w:r>
      <w:r w:rsidR="002D7B2B">
        <w:rPr>
          <w:b/>
          <w:color w:val="000000"/>
        </w:rPr>
        <w:t>Middle Claydon Parish</w:t>
      </w:r>
      <w:r>
        <w:rPr>
          <w:b/>
          <w:color w:val="000000"/>
        </w:rPr>
        <w:t xml:space="preserve"> Council have set out below the Disclosable Pecuniary Interests which I am required to declare further to the provisions of the Localism Act 2011 and The Relevant Authorities (Disclosable</w:t>
      </w:r>
      <w:r>
        <w:rPr>
          <w:b/>
          <w:color w:val="000000"/>
          <w:spacing w:val="-3"/>
        </w:rPr>
        <w:t xml:space="preserve"> </w:t>
      </w:r>
      <w:r>
        <w:rPr>
          <w:b/>
          <w:color w:val="000000"/>
        </w:rPr>
        <w:t>Pecuniary</w:t>
      </w:r>
      <w:r>
        <w:rPr>
          <w:b/>
          <w:color w:val="000000"/>
          <w:spacing w:val="-7"/>
        </w:rPr>
        <w:t xml:space="preserve"> </w:t>
      </w:r>
      <w:r>
        <w:rPr>
          <w:b/>
          <w:color w:val="000000"/>
        </w:rPr>
        <w:t>Interests)</w:t>
      </w:r>
      <w:r>
        <w:rPr>
          <w:b/>
          <w:color w:val="000000"/>
          <w:spacing w:val="-1"/>
        </w:rPr>
        <w:t xml:space="preserve"> </w:t>
      </w:r>
      <w:r>
        <w:rPr>
          <w:b/>
          <w:color w:val="000000"/>
        </w:rPr>
        <w:t>Regulations</w:t>
      </w:r>
      <w:r>
        <w:rPr>
          <w:b/>
          <w:color w:val="000000"/>
          <w:spacing w:val="-1"/>
        </w:rPr>
        <w:t xml:space="preserve"> </w:t>
      </w:r>
      <w:r>
        <w:rPr>
          <w:b/>
          <w:color w:val="000000"/>
        </w:rPr>
        <w:t>2012.</w:t>
      </w:r>
      <w:r>
        <w:rPr>
          <w:b/>
          <w:color w:val="000000"/>
          <w:spacing w:val="-1"/>
        </w:rPr>
        <w:t xml:space="preserve"> </w:t>
      </w:r>
      <w:r>
        <w:rPr>
          <w:b/>
          <w:color w:val="000000"/>
        </w:rPr>
        <w:t>I</w:t>
      </w:r>
      <w:r>
        <w:rPr>
          <w:b/>
          <w:color w:val="000000"/>
          <w:spacing w:val="-1"/>
        </w:rPr>
        <w:t xml:space="preserve"> </w:t>
      </w:r>
      <w:r>
        <w:rPr>
          <w:b/>
          <w:color w:val="000000"/>
        </w:rPr>
        <w:t>have</w:t>
      </w:r>
      <w:r>
        <w:rPr>
          <w:b/>
          <w:color w:val="000000"/>
          <w:spacing w:val="-3"/>
        </w:rPr>
        <w:t xml:space="preserve"> </w:t>
      </w:r>
      <w:r>
        <w:rPr>
          <w:b/>
          <w:color w:val="000000"/>
        </w:rPr>
        <w:t>put</w:t>
      </w:r>
      <w:r>
        <w:rPr>
          <w:b/>
          <w:color w:val="000000"/>
          <w:spacing w:val="-4"/>
        </w:rPr>
        <w:t xml:space="preserve"> </w:t>
      </w:r>
      <w:r>
        <w:rPr>
          <w:b/>
          <w:color w:val="000000"/>
        </w:rPr>
        <w:t>‘none’</w:t>
      </w:r>
      <w:r>
        <w:rPr>
          <w:b/>
          <w:color w:val="000000"/>
          <w:spacing w:val="-4"/>
        </w:rPr>
        <w:t xml:space="preserve"> </w:t>
      </w:r>
      <w:r>
        <w:rPr>
          <w:b/>
          <w:color w:val="000000"/>
        </w:rPr>
        <w:t>where</w:t>
      </w:r>
      <w:r>
        <w:rPr>
          <w:b/>
          <w:color w:val="000000"/>
          <w:spacing w:val="-3"/>
        </w:rPr>
        <w:t xml:space="preserve"> </w:t>
      </w:r>
      <w:r>
        <w:rPr>
          <w:b/>
          <w:color w:val="000000"/>
        </w:rPr>
        <w:t>either</w:t>
      </w:r>
      <w:r>
        <w:rPr>
          <w:b/>
          <w:color w:val="000000"/>
          <w:spacing w:val="-1"/>
        </w:rPr>
        <w:t xml:space="preserve"> </w:t>
      </w:r>
      <w:r>
        <w:rPr>
          <w:b/>
          <w:color w:val="000000"/>
        </w:rPr>
        <w:t>I</w:t>
      </w:r>
      <w:r>
        <w:rPr>
          <w:b/>
          <w:color w:val="000000"/>
          <w:spacing w:val="-6"/>
        </w:rPr>
        <w:t xml:space="preserve"> </w:t>
      </w:r>
      <w:r>
        <w:rPr>
          <w:b/>
          <w:color w:val="000000"/>
        </w:rPr>
        <w:t>have no</w:t>
      </w:r>
      <w:r>
        <w:rPr>
          <w:b/>
          <w:color w:val="000000"/>
          <w:spacing w:val="-1"/>
        </w:rPr>
        <w:t xml:space="preserve"> </w:t>
      </w:r>
      <w:r>
        <w:rPr>
          <w:b/>
          <w:color w:val="000000"/>
        </w:rPr>
        <w:t>such</w:t>
      </w:r>
      <w:r>
        <w:rPr>
          <w:b/>
          <w:color w:val="000000"/>
          <w:spacing w:val="-1"/>
        </w:rPr>
        <w:t xml:space="preserve"> </w:t>
      </w:r>
      <w:r>
        <w:rPr>
          <w:b/>
          <w:color w:val="000000"/>
        </w:rPr>
        <w:t>interests</w:t>
      </w:r>
      <w:r>
        <w:rPr>
          <w:b/>
          <w:color w:val="000000"/>
          <w:spacing w:val="-1"/>
        </w:rPr>
        <w:t xml:space="preserve"> </w:t>
      </w:r>
      <w:r>
        <w:rPr>
          <w:b/>
          <w:color w:val="000000"/>
        </w:rPr>
        <w:t>under</w:t>
      </w:r>
      <w:r>
        <w:rPr>
          <w:b/>
          <w:color w:val="000000"/>
          <w:spacing w:val="-1"/>
        </w:rPr>
        <w:t xml:space="preserve"> </w:t>
      </w:r>
      <w:r>
        <w:rPr>
          <w:b/>
          <w:color w:val="000000"/>
        </w:rPr>
        <w:t>any heading or I am unaware of such an interest. Please note, this also includes your spouse/partner’s interests.</w:t>
      </w:r>
    </w:p>
    <w:p w14:paraId="63D5D249" w14:textId="77777777" w:rsidR="00B05F88" w:rsidRDefault="00000000">
      <w:pPr>
        <w:pStyle w:val="Heading2"/>
        <w:spacing w:before="92"/>
        <w:ind w:left="315"/>
      </w:pPr>
      <w:bookmarkStart w:id="0" w:name="Disclosable_Pecuniary_Interests"/>
      <w:bookmarkEnd w:id="0"/>
      <w:r>
        <w:rPr>
          <w:u w:val="thick"/>
        </w:rPr>
        <w:t>Disclosable</w:t>
      </w:r>
      <w:r>
        <w:rPr>
          <w:spacing w:val="-3"/>
          <w:u w:val="thick"/>
        </w:rPr>
        <w:t xml:space="preserve"> </w:t>
      </w:r>
      <w:r>
        <w:rPr>
          <w:u w:val="thick"/>
        </w:rPr>
        <w:t xml:space="preserve">Pecuniary </w:t>
      </w:r>
      <w:r>
        <w:rPr>
          <w:spacing w:val="-2"/>
          <w:u w:val="thick"/>
        </w:rPr>
        <w:t>Interests</w:t>
      </w:r>
    </w:p>
    <w:p w14:paraId="1CF139AD" w14:textId="77777777" w:rsidR="00B05F88" w:rsidRDefault="00B05F88">
      <w:pPr>
        <w:pStyle w:val="BodyText"/>
        <w:spacing w:before="52"/>
        <w:rPr>
          <w:b/>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
        <w:gridCol w:w="4672"/>
        <w:gridCol w:w="5042"/>
      </w:tblGrid>
      <w:tr w:rsidR="00B05F88" w14:paraId="41128673" w14:textId="77777777">
        <w:trPr>
          <w:trHeight w:val="755"/>
        </w:trPr>
        <w:tc>
          <w:tcPr>
            <w:tcW w:w="9834" w:type="dxa"/>
            <w:gridSpan w:val="3"/>
          </w:tcPr>
          <w:p w14:paraId="6D3E5EB0" w14:textId="77777777" w:rsidR="00B05F88" w:rsidRDefault="00000000">
            <w:pPr>
              <w:pStyle w:val="TableParagraph"/>
              <w:tabs>
                <w:tab w:val="left" w:pos="474"/>
              </w:tabs>
              <w:spacing w:line="262" w:lineRule="exact"/>
              <w:ind w:left="115"/>
              <w:rPr>
                <w:b/>
                <w:sz w:val="24"/>
              </w:rPr>
            </w:pPr>
            <w:r>
              <w:rPr>
                <w:b/>
                <w:spacing w:val="-5"/>
                <w:sz w:val="20"/>
              </w:rPr>
              <w:t>1.</w:t>
            </w:r>
            <w:r>
              <w:rPr>
                <w:b/>
                <w:sz w:val="20"/>
              </w:rPr>
              <w:tab/>
            </w:r>
            <w:r>
              <w:rPr>
                <w:b/>
                <w:sz w:val="24"/>
              </w:rPr>
              <w:t>Employment,</w:t>
            </w:r>
            <w:r>
              <w:rPr>
                <w:b/>
                <w:spacing w:val="-5"/>
                <w:sz w:val="24"/>
              </w:rPr>
              <w:t xml:space="preserve"> </w:t>
            </w:r>
            <w:r>
              <w:rPr>
                <w:b/>
                <w:sz w:val="24"/>
              </w:rPr>
              <w:t>office,</w:t>
            </w:r>
            <w:r>
              <w:rPr>
                <w:b/>
                <w:spacing w:val="-5"/>
                <w:sz w:val="24"/>
              </w:rPr>
              <w:t xml:space="preserve"> </w:t>
            </w:r>
            <w:r>
              <w:rPr>
                <w:b/>
                <w:sz w:val="24"/>
              </w:rPr>
              <w:t>trade,</w:t>
            </w:r>
            <w:r>
              <w:rPr>
                <w:b/>
                <w:spacing w:val="-4"/>
                <w:sz w:val="24"/>
              </w:rPr>
              <w:t xml:space="preserve"> </w:t>
            </w:r>
            <w:r>
              <w:rPr>
                <w:b/>
                <w:sz w:val="24"/>
              </w:rPr>
              <w:t>profession</w:t>
            </w:r>
            <w:r>
              <w:rPr>
                <w:b/>
                <w:spacing w:val="-2"/>
                <w:sz w:val="24"/>
              </w:rPr>
              <w:t xml:space="preserve"> </w:t>
            </w:r>
            <w:r>
              <w:rPr>
                <w:b/>
                <w:sz w:val="24"/>
              </w:rPr>
              <w:t>or</w:t>
            </w:r>
            <w:r>
              <w:rPr>
                <w:b/>
                <w:spacing w:val="-7"/>
                <w:sz w:val="24"/>
              </w:rPr>
              <w:t xml:space="preserve"> </w:t>
            </w:r>
            <w:r>
              <w:rPr>
                <w:b/>
                <w:spacing w:val="-2"/>
                <w:sz w:val="24"/>
              </w:rPr>
              <w:t>vocation</w:t>
            </w:r>
          </w:p>
          <w:p w14:paraId="0CC372A9" w14:textId="77777777" w:rsidR="00B05F88" w:rsidRDefault="00000000">
            <w:pPr>
              <w:pStyle w:val="TableParagraph"/>
              <w:spacing w:line="237" w:lineRule="exact"/>
              <w:ind w:left="115"/>
              <w:rPr>
                <w:sz w:val="20"/>
              </w:rPr>
            </w:pPr>
            <w:r>
              <w:rPr>
                <w:sz w:val="20"/>
              </w:rPr>
              <w:t>Any</w:t>
            </w:r>
            <w:r>
              <w:rPr>
                <w:spacing w:val="-6"/>
                <w:sz w:val="20"/>
              </w:rPr>
              <w:t xml:space="preserve"> </w:t>
            </w:r>
            <w:r>
              <w:rPr>
                <w:sz w:val="20"/>
              </w:rPr>
              <w:t>employment,</w:t>
            </w:r>
            <w:r>
              <w:rPr>
                <w:spacing w:val="-3"/>
                <w:sz w:val="20"/>
              </w:rPr>
              <w:t xml:space="preserve"> </w:t>
            </w:r>
            <w:r>
              <w:rPr>
                <w:sz w:val="20"/>
              </w:rPr>
              <w:t>office,</w:t>
            </w:r>
            <w:r>
              <w:rPr>
                <w:spacing w:val="-2"/>
                <w:sz w:val="20"/>
              </w:rPr>
              <w:t xml:space="preserve"> </w:t>
            </w:r>
            <w:r>
              <w:rPr>
                <w:sz w:val="20"/>
              </w:rPr>
              <w:t>trade,</w:t>
            </w:r>
            <w:r>
              <w:rPr>
                <w:spacing w:val="-3"/>
                <w:sz w:val="20"/>
              </w:rPr>
              <w:t xml:space="preserve"> </w:t>
            </w:r>
            <w:r>
              <w:rPr>
                <w:sz w:val="20"/>
              </w:rPr>
              <w:t>profession</w:t>
            </w:r>
            <w:r>
              <w:rPr>
                <w:spacing w:val="-4"/>
                <w:sz w:val="20"/>
              </w:rPr>
              <w:t xml:space="preserve"> </w:t>
            </w:r>
            <w:r>
              <w:rPr>
                <w:sz w:val="20"/>
              </w:rPr>
              <w:t>or</w:t>
            </w:r>
            <w:r>
              <w:rPr>
                <w:spacing w:val="-2"/>
                <w:sz w:val="20"/>
              </w:rPr>
              <w:t xml:space="preserve"> </w:t>
            </w:r>
            <w:r>
              <w:rPr>
                <w:sz w:val="20"/>
              </w:rPr>
              <w:t>vocation</w:t>
            </w:r>
            <w:r>
              <w:rPr>
                <w:spacing w:val="-4"/>
                <w:sz w:val="20"/>
              </w:rPr>
              <w:t xml:space="preserve"> </w:t>
            </w:r>
            <w:r>
              <w:rPr>
                <w:sz w:val="20"/>
              </w:rPr>
              <w:t>carried</w:t>
            </w:r>
            <w:r>
              <w:rPr>
                <w:spacing w:val="1"/>
                <w:sz w:val="20"/>
              </w:rPr>
              <w:t xml:space="preserve"> </w:t>
            </w:r>
            <w:r>
              <w:rPr>
                <w:sz w:val="20"/>
              </w:rPr>
              <w:t>on</w:t>
            </w:r>
            <w:r>
              <w:rPr>
                <w:spacing w:val="-4"/>
                <w:sz w:val="20"/>
              </w:rPr>
              <w:t xml:space="preserve"> </w:t>
            </w:r>
            <w:r>
              <w:rPr>
                <w:sz w:val="20"/>
              </w:rPr>
              <w:t>for</w:t>
            </w:r>
            <w:r>
              <w:rPr>
                <w:spacing w:val="-3"/>
                <w:sz w:val="20"/>
              </w:rPr>
              <w:t xml:space="preserve"> </w:t>
            </w:r>
            <w:r>
              <w:rPr>
                <w:sz w:val="20"/>
              </w:rPr>
              <w:t>profit</w:t>
            </w:r>
            <w:r>
              <w:rPr>
                <w:spacing w:val="-5"/>
                <w:sz w:val="20"/>
              </w:rPr>
              <w:t xml:space="preserve"> </w:t>
            </w:r>
            <w:r>
              <w:rPr>
                <w:sz w:val="20"/>
              </w:rPr>
              <w:t>or</w:t>
            </w:r>
            <w:r>
              <w:rPr>
                <w:spacing w:val="-2"/>
                <w:sz w:val="20"/>
              </w:rPr>
              <w:t xml:space="preserve"> gain.</w:t>
            </w:r>
          </w:p>
        </w:tc>
      </w:tr>
      <w:tr w:rsidR="00B05F88" w14:paraId="355EE26E" w14:textId="77777777">
        <w:trPr>
          <w:trHeight w:val="510"/>
        </w:trPr>
        <w:tc>
          <w:tcPr>
            <w:tcW w:w="4792" w:type="dxa"/>
            <w:gridSpan w:val="2"/>
          </w:tcPr>
          <w:p w14:paraId="7EBCC76F" w14:textId="77777777" w:rsidR="00B05F88" w:rsidRDefault="00000000">
            <w:pPr>
              <w:pStyle w:val="TableParagraph"/>
              <w:spacing w:before="255" w:line="235" w:lineRule="exact"/>
              <w:ind w:left="110"/>
              <w:rPr>
                <w:b/>
                <w:sz w:val="21"/>
              </w:rPr>
            </w:pPr>
            <w:r>
              <w:rPr>
                <w:b/>
                <w:sz w:val="21"/>
              </w:rPr>
              <w:t>Description of</w:t>
            </w:r>
            <w:r>
              <w:rPr>
                <w:b/>
                <w:spacing w:val="-3"/>
                <w:sz w:val="21"/>
              </w:rPr>
              <w:t xml:space="preserve"> </w:t>
            </w:r>
            <w:r>
              <w:rPr>
                <w:b/>
                <w:sz w:val="21"/>
              </w:rPr>
              <w:t>your</w:t>
            </w:r>
            <w:r>
              <w:rPr>
                <w:b/>
                <w:spacing w:val="-1"/>
                <w:sz w:val="21"/>
              </w:rPr>
              <w:t xml:space="preserve"> </w:t>
            </w:r>
            <w:r>
              <w:rPr>
                <w:b/>
                <w:spacing w:val="-2"/>
                <w:sz w:val="21"/>
              </w:rPr>
              <w:t>activity</w:t>
            </w:r>
          </w:p>
        </w:tc>
        <w:tc>
          <w:tcPr>
            <w:tcW w:w="5042" w:type="dxa"/>
          </w:tcPr>
          <w:p w14:paraId="2B3BEF7A" w14:textId="77777777" w:rsidR="00B05F88" w:rsidRDefault="00000000">
            <w:pPr>
              <w:pStyle w:val="TableParagraph"/>
              <w:spacing w:before="255" w:line="235" w:lineRule="exact"/>
              <w:ind w:left="110"/>
              <w:rPr>
                <w:b/>
                <w:sz w:val="21"/>
              </w:rPr>
            </w:pPr>
            <w:r>
              <w:rPr>
                <w:b/>
                <w:sz w:val="21"/>
              </w:rPr>
              <w:t>Name</w:t>
            </w:r>
            <w:r>
              <w:rPr>
                <w:b/>
                <w:spacing w:val="-1"/>
                <w:sz w:val="21"/>
              </w:rPr>
              <w:t xml:space="preserve"> </w:t>
            </w:r>
            <w:r>
              <w:rPr>
                <w:b/>
                <w:sz w:val="21"/>
              </w:rPr>
              <w:t>of</w:t>
            </w:r>
            <w:r>
              <w:rPr>
                <w:b/>
                <w:spacing w:val="-3"/>
                <w:sz w:val="21"/>
              </w:rPr>
              <w:t xml:space="preserve"> </w:t>
            </w:r>
            <w:r>
              <w:rPr>
                <w:b/>
                <w:sz w:val="21"/>
              </w:rPr>
              <w:t>Employer</w:t>
            </w:r>
            <w:r>
              <w:rPr>
                <w:b/>
                <w:spacing w:val="-2"/>
                <w:sz w:val="21"/>
              </w:rPr>
              <w:t xml:space="preserve"> </w:t>
            </w:r>
            <w:r>
              <w:rPr>
                <w:b/>
                <w:sz w:val="21"/>
              </w:rPr>
              <w:t>or</w:t>
            </w:r>
            <w:r>
              <w:rPr>
                <w:b/>
                <w:spacing w:val="-2"/>
                <w:sz w:val="21"/>
              </w:rPr>
              <w:t xml:space="preserve"> </w:t>
            </w:r>
            <w:r>
              <w:rPr>
                <w:b/>
                <w:spacing w:val="-4"/>
                <w:sz w:val="21"/>
              </w:rPr>
              <w:t>Body</w:t>
            </w:r>
          </w:p>
        </w:tc>
      </w:tr>
      <w:tr w:rsidR="00B05F88" w14:paraId="54D4BAB5" w14:textId="77777777">
        <w:trPr>
          <w:trHeight w:val="2310"/>
        </w:trPr>
        <w:tc>
          <w:tcPr>
            <w:tcW w:w="4792" w:type="dxa"/>
            <w:gridSpan w:val="2"/>
          </w:tcPr>
          <w:p w14:paraId="5CBD22D8" w14:textId="77777777" w:rsidR="00B05F88" w:rsidRDefault="00B05F88">
            <w:pPr>
              <w:pStyle w:val="TableParagraph"/>
              <w:rPr>
                <w:rFonts w:ascii="Times New Roman"/>
                <w:sz w:val="20"/>
              </w:rPr>
            </w:pPr>
          </w:p>
          <w:p w14:paraId="77EA79DF" w14:textId="77777777" w:rsidR="001E1E0A" w:rsidRDefault="00AF15B5">
            <w:pPr>
              <w:pStyle w:val="TableParagraph"/>
              <w:rPr>
                <w:rFonts w:ascii="Times New Roman"/>
                <w:sz w:val="20"/>
              </w:rPr>
            </w:pPr>
            <w:r>
              <w:rPr>
                <w:rFonts w:ascii="Times New Roman"/>
                <w:sz w:val="20"/>
              </w:rPr>
              <w:tab/>
            </w:r>
            <w:r w:rsidR="001E1E0A">
              <w:rPr>
                <w:rFonts w:ascii="Times New Roman"/>
                <w:sz w:val="20"/>
              </w:rPr>
              <w:t>Auctioneer and Valuer</w:t>
            </w:r>
          </w:p>
          <w:p w14:paraId="142157E7" w14:textId="40197CF9" w:rsidR="00AF15B5" w:rsidRDefault="001E1E0A">
            <w:pPr>
              <w:pStyle w:val="TableParagraph"/>
              <w:rPr>
                <w:rFonts w:ascii="Times New Roman"/>
                <w:sz w:val="20"/>
              </w:rPr>
            </w:pPr>
            <w:r>
              <w:rPr>
                <w:rFonts w:ascii="Times New Roman"/>
                <w:sz w:val="20"/>
              </w:rPr>
              <w:tab/>
              <w:t>Company Director</w:t>
            </w:r>
            <w:r w:rsidR="00AF15B5">
              <w:rPr>
                <w:rFonts w:ascii="Times New Roman"/>
                <w:sz w:val="20"/>
              </w:rPr>
              <w:t xml:space="preserve"> </w:t>
            </w:r>
          </w:p>
        </w:tc>
        <w:tc>
          <w:tcPr>
            <w:tcW w:w="5042" w:type="dxa"/>
          </w:tcPr>
          <w:p w14:paraId="16AE9833" w14:textId="77777777" w:rsidR="00B05F88" w:rsidRDefault="00B05F88">
            <w:pPr>
              <w:pStyle w:val="TableParagraph"/>
              <w:rPr>
                <w:rFonts w:ascii="Times New Roman"/>
                <w:sz w:val="20"/>
              </w:rPr>
            </w:pPr>
          </w:p>
          <w:p w14:paraId="5E35E666" w14:textId="5F206E47" w:rsidR="001E1E0A" w:rsidRDefault="001E1E0A">
            <w:pPr>
              <w:pStyle w:val="TableParagraph"/>
              <w:rPr>
                <w:rFonts w:ascii="Times New Roman"/>
                <w:sz w:val="20"/>
              </w:rPr>
            </w:pPr>
            <w:r>
              <w:rPr>
                <w:rFonts w:ascii="Times New Roman"/>
                <w:sz w:val="20"/>
              </w:rPr>
              <w:tab/>
              <w:t>Claydon Au</w:t>
            </w:r>
            <w:r w:rsidR="00EA18D1">
              <w:rPr>
                <w:rFonts w:ascii="Times New Roman"/>
                <w:sz w:val="20"/>
              </w:rPr>
              <w:t>ctioneers Ltd</w:t>
            </w:r>
          </w:p>
        </w:tc>
      </w:tr>
      <w:tr w:rsidR="00B05F88" w14:paraId="6153A2A3" w14:textId="77777777">
        <w:trPr>
          <w:trHeight w:val="1235"/>
        </w:trPr>
        <w:tc>
          <w:tcPr>
            <w:tcW w:w="9834" w:type="dxa"/>
            <w:gridSpan w:val="3"/>
          </w:tcPr>
          <w:p w14:paraId="000BA1ED" w14:textId="77777777" w:rsidR="00B05F88" w:rsidRDefault="00000000">
            <w:pPr>
              <w:pStyle w:val="TableParagraph"/>
              <w:tabs>
                <w:tab w:val="left" w:pos="474"/>
              </w:tabs>
              <w:spacing w:line="262" w:lineRule="exact"/>
              <w:ind w:left="115"/>
              <w:rPr>
                <w:b/>
                <w:sz w:val="24"/>
              </w:rPr>
            </w:pPr>
            <w:r>
              <w:rPr>
                <w:b/>
                <w:spacing w:val="-5"/>
                <w:sz w:val="20"/>
              </w:rPr>
              <w:t>2.</w:t>
            </w:r>
            <w:r>
              <w:rPr>
                <w:b/>
                <w:sz w:val="20"/>
              </w:rPr>
              <w:tab/>
            </w:r>
            <w:r>
              <w:rPr>
                <w:b/>
                <w:spacing w:val="-2"/>
                <w:sz w:val="24"/>
              </w:rPr>
              <w:t>Sponsorship</w:t>
            </w:r>
          </w:p>
          <w:p w14:paraId="594FB15A" w14:textId="77777777" w:rsidR="00B05F88" w:rsidRDefault="00000000">
            <w:pPr>
              <w:pStyle w:val="TableParagraph"/>
              <w:ind w:left="115" w:right="272"/>
              <w:rPr>
                <w:sz w:val="20"/>
              </w:rPr>
            </w:pPr>
            <w:r>
              <w:rPr>
                <w:sz w:val="20"/>
              </w:rPr>
              <w:t>Any payment or provision of any other financial benefit (other than from the Council) made or provided within the last</w:t>
            </w:r>
            <w:r>
              <w:rPr>
                <w:spacing w:val="-5"/>
                <w:sz w:val="20"/>
              </w:rPr>
              <w:t xml:space="preserve"> </w:t>
            </w:r>
            <w:r>
              <w:rPr>
                <w:sz w:val="20"/>
              </w:rPr>
              <w:t>12</w:t>
            </w:r>
            <w:r>
              <w:rPr>
                <w:spacing w:val="-5"/>
                <w:sz w:val="20"/>
              </w:rPr>
              <w:t xml:space="preserve"> </w:t>
            </w:r>
            <w:r>
              <w:rPr>
                <w:sz w:val="20"/>
              </w:rPr>
              <w:t>months</w:t>
            </w:r>
            <w:r>
              <w:rPr>
                <w:spacing w:val="-2"/>
                <w:sz w:val="20"/>
              </w:rPr>
              <w:t xml:space="preserve"> </w:t>
            </w:r>
            <w:r>
              <w:rPr>
                <w:sz w:val="20"/>
              </w:rPr>
              <w:t>in</w:t>
            </w:r>
            <w:r>
              <w:rPr>
                <w:spacing w:val="-4"/>
                <w:sz w:val="20"/>
              </w:rPr>
              <w:t xml:space="preserve"> </w:t>
            </w:r>
            <w:r>
              <w:rPr>
                <w:sz w:val="20"/>
              </w:rPr>
              <w:t>respect</w:t>
            </w:r>
            <w:r>
              <w:rPr>
                <w:spacing w:val="-5"/>
                <w:sz w:val="20"/>
              </w:rPr>
              <w:t xml:space="preserve"> </w:t>
            </w:r>
            <w:r>
              <w:rPr>
                <w:sz w:val="20"/>
              </w:rPr>
              <w:t>of any</w:t>
            </w:r>
            <w:r>
              <w:rPr>
                <w:spacing w:val="-4"/>
                <w:sz w:val="20"/>
              </w:rPr>
              <w:t xml:space="preserve"> </w:t>
            </w:r>
            <w:r>
              <w:rPr>
                <w:sz w:val="20"/>
              </w:rPr>
              <w:t>expenses</w:t>
            </w:r>
            <w:r>
              <w:rPr>
                <w:spacing w:val="-2"/>
                <w:sz w:val="20"/>
              </w:rPr>
              <w:t xml:space="preserve"> </w:t>
            </w:r>
            <w:r>
              <w:rPr>
                <w:sz w:val="20"/>
              </w:rPr>
              <w:t>incurred</w:t>
            </w:r>
            <w:r>
              <w:rPr>
                <w:spacing w:val="-4"/>
                <w:sz w:val="20"/>
              </w:rPr>
              <w:t xml:space="preserve"> </w:t>
            </w:r>
            <w:r>
              <w:rPr>
                <w:sz w:val="20"/>
              </w:rPr>
              <w:t>in</w:t>
            </w:r>
            <w:r>
              <w:rPr>
                <w:spacing w:val="-4"/>
                <w:sz w:val="20"/>
              </w:rPr>
              <w:t xml:space="preserve"> </w:t>
            </w:r>
            <w:r>
              <w:rPr>
                <w:sz w:val="20"/>
              </w:rPr>
              <w:t>carrying out</w:t>
            </w:r>
            <w:r>
              <w:rPr>
                <w:spacing w:val="-5"/>
                <w:sz w:val="20"/>
              </w:rPr>
              <w:t xml:space="preserve"> </w:t>
            </w:r>
            <w:r>
              <w:rPr>
                <w:sz w:val="20"/>
              </w:rPr>
              <w:t>your</w:t>
            </w:r>
            <w:r>
              <w:rPr>
                <w:spacing w:val="-3"/>
                <w:sz w:val="20"/>
              </w:rPr>
              <w:t xml:space="preserve"> </w:t>
            </w:r>
            <w:r>
              <w:rPr>
                <w:sz w:val="20"/>
              </w:rPr>
              <w:t>duties</w:t>
            </w:r>
            <w:r>
              <w:rPr>
                <w:spacing w:val="-2"/>
                <w:sz w:val="20"/>
              </w:rPr>
              <w:t xml:space="preserve"> </w:t>
            </w:r>
            <w:r>
              <w:rPr>
                <w:sz w:val="20"/>
              </w:rPr>
              <w:t>as</w:t>
            </w:r>
            <w:r>
              <w:rPr>
                <w:spacing w:val="-2"/>
                <w:sz w:val="20"/>
              </w:rPr>
              <w:t xml:space="preserve"> </w:t>
            </w:r>
            <w:r>
              <w:rPr>
                <w:sz w:val="20"/>
              </w:rPr>
              <w:t>a</w:t>
            </w:r>
            <w:r>
              <w:rPr>
                <w:spacing w:val="-5"/>
                <w:sz w:val="20"/>
              </w:rPr>
              <w:t xml:space="preserve"> </w:t>
            </w:r>
            <w:r>
              <w:rPr>
                <w:sz w:val="20"/>
              </w:rPr>
              <w:t>member</w:t>
            </w:r>
            <w:r>
              <w:rPr>
                <w:spacing w:val="-3"/>
                <w:sz w:val="20"/>
              </w:rPr>
              <w:t xml:space="preserve"> </w:t>
            </w:r>
            <w:r>
              <w:rPr>
                <w:sz w:val="20"/>
              </w:rPr>
              <w:t>or</w:t>
            </w:r>
            <w:r>
              <w:rPr>
                <w:spacing w:val="-3"/>
                <w:sz w:val="20"/>
              </w:rPr>
              <w:t xml:space="preserve"> </w:t>
            </w:r>
            <w:r>
              <w:rPr>
                <w:sz w:val="20"/>
              </w:rPr>
              <w:t>towards</w:t>
            </w:r>
            <w:r>
              <w:rPr>
                <w:spacing w:val="-2"/>
                <w:sz w:val="20"/>
              </w:rPr>
              <w:t xml:space="preserve"> </w:t>
            </w:r>
            <w:r>
              <w:rPr>
                <w:sz w:val="20"/>
              </w:rPr>
              <w:t>your</w:t>
            </w:r>
            <w:r>
              <w:rPr>
                <w:spacing w:val="-3"/>
                <w:sz w:val="20"/>
              </w:rPr>
              <w:t xml:space="preserve"> </w:t>
            </w:r>
            <w:r>
              <w:rPr>
                <w:sz w:val="20"/>
              </w:rPr>
              <w:t xml:space="preserve">election </w:t>
            </w:r>
            <w:r>
              <w:rPr>
                <w:spacing w:val="-2"/>
                <w:sz w:val="20"/>
              </w:rPr>
              <w:t>expenses.</w:t>
            </w:r>
          </w:p>
        </w:tc>
      </w:tr>
      <w:tr w:rsidR="00B05F88" w14:paraId="07314A38" w14:textId="77777777">
        <w:trPr>
          <w:trHeight w:val="255"/>
        </w:trPr>
        <w:tc>
          <w:tcPr>
            <w:tcW w:w="9834" w:type="dxa"/>
            <w:gridSpan w:val="3"/>
          </w:tcPr>
          <w:p w14:paraId="60931FA1" w14:textId="77777777" w:rsidR="00B05F88" w:rsidRDefault="00000000">
            <w:pPr>
              <w:pStyle w:val="TableParagraph"/>
              <w:spacing w:line="235" w:lineRule="exact"/>
              <w:ind w:left="55"/>
              <w:rPr>
                <w:b/>
                <w:sz w:val="21"/>
              </w:rPr>
            </w:pPr>
            <w:r>
              <w:rPr>
                <w:b/>
                <w:sz w:val="21"/>
              </w:rPr>
              <w:t>Name</w:t>
            </w:r>
            <w:r>
              <w:rPr>
                <w:b/>
                <w:spacing w:val="-7"/>
                <w:sz w:val="21"/>
              </w:rPr>
              <w:t xml:space="preserve"> </w:t>
            </w:r>
            <w:r>
              <w:rPr>
                <w:b/>
                <w:sz w:val="21"/>
              </w:rPr>
              <w:t>of</w:t>
            </w:r>
            <w:r>
              <w:rPr>
                <w:b/>
                <w:spacing w:val="-1"/>
                <w:sz w:val="21"/>
              </w:rPr>
              <w:t xml:space="preserve"> </w:t>
            </w:r>
            <w:r>
              <w:rPr>
                <w:b/>
                <w:sz w:val="21"/>
              </w:rPr>
              <w:t>Person</w:t>
            </w:r>
            <w:r>
              <w:rPr>
                <w:b/>
                <w:spacing w:val="-1"/>
                <w:sz w:val="21"/>
              </w:rPr>
              <w:t xml:space="preserve"> </w:t>
            </w:r>
            <w:r>
              <w:rPr>
                <w:b/>
                <w:sz w:val="21"/>
              </w:rPr>
              <w:t>or</w:t>
            </w:r>
            <w:r>
              <w:rPr>
                <w:b/>
                <w:spacing w:val="-4"/>
                <w:sz w:val="21"/>
              </w:rPr>
              <w:t xml:space="preserve"> </w:t>
            </w:r>
            <w:r>
              <w:rPr>
                <w:b/>
                <w:sz w:val="21"/>
              </w:rPr>
              <w:t>Body</w:t>
            </w:r>
            <w:r>
              <w:rPr>
                <w:b/>
                <w:spacing w:val="1"/>
                <w:sz w:val="21"/>
              </w:rPr>
              <w:t xml:space="preserve"> </w:t>
            </w:r>
            <w:r>
              <w:rPr>
                <w:b/>
                <w:sz w:val="21"/>
              </w:rPr>
              <w:t>making</w:t>
            </w:r>
            <w:r>
              <w:rPr>
                <w:b/>
                <w:spacing w:val="-3"/>
                <w:sz w:val="21"/>
              </w:rPr>
              <w:t xml:space="preserve"> </w:t>
            </w:r>
            <w:r>
              <w:rPr>
                <w:b/>
                <w:spacing w:val="-2"/>
                <w:sz w:val="21"/>
              </w:rPr>
              <w:t>payments</w:t>
            </w:r>
          </w:p>
        </w:tc>
      </w:tr>
      <w:tr w:rsidR="00B05F88" w14:paraId="258EF11E" w14:textId="77777777">
        <w:trPr>
          <w:trHeight w:val="2286"/>
        </w:trPr>
        <w:tc>
          <w:tcPr>
            <w:tcW w:w="120" w:type="dxa"/>
            <w:tcBorders>
              <w:top w:val="nil"/>
              <w:bottom w:val="nil"/>
            </w:tcBorders>
          </w:tcPr>
          <w:p w14:paraId="08F8FAF2" w14:textId="77777777" w:rsidR="00B05F88" w:rsidRDefault="00B05F88">
            <w:pPr>
              <w:pStyle w:val="TableParagraph"/>
              <w:rPr>
                <w:rFonts w:ascii="Times New Roman"/>
                <w:sz w:val="20"/>
              </w:rPr>
            </w:pPr>
          </w:p>
        </w:tc>
        <w:tc>
          <w:tcPr>
            <w:tcW w:w="9714" w:type="dxa"/>
            <w:gridSpan w:val="2"/>
          </w:tcPr>
          <w:p w14:paraId="35C2F73B" w14:textId="77777777" w:rsidR="00B05F88" w:rsidRDefault="00B05F88">
            <w:pPr>
              <w:pStyle w:val="TableParagraph"/>
              <w:rPr>
                <w:rFonts w:ascii="Times New Roman"/>
                <w:sz w:val="20"/>
              </w:rPr>
            </w:pPr>
          </w:p>
          <w:p w14:paraId="52BFDD05" w14:textId="271E470B" w:rsidR="00AF15B5" w:rsidRDefault="00AF15B5">
            <w:pPr>
              <w:pStyle w:val="TableParagraph"/>
              <w:rPr>
                <w:rFonts w:ascii="Times New Roman"/>
                <w:sz w:val="20"/>
              </w:rPr>
            </w:pPr>
            <w:r>
              <w:rPr>
                <w:rFonts w:ascii="Times New Roman"/>
                <w:sz w:val="20"/>
              </w:rPr>
              <w:tab/>
              <w:t>None</w:t>
            </w:r>
          </w:p>
        </w:tc>
      </w:tr>
      <w:tr w:rsidR="00B05F88" w14:paraId="600B602A" w14:textId="77777777">
        <w:trPr>
          <w:trHeight w:val="129"/>
        </w:trPr>
        <w:tc>
          <w:tcPr>
            <w:tcW w:w="120" w:type="dxa"/>
            <w:tcBorders>
              <w:top w:val="nil"/>
              <w:right w:val="nil"/>
            </w:tcBorders>
          </w:tcPr>
          <w:p w14:paraId="77C4DFBD" w14:textId="77777777" w:rsidR="00B05F88" w:rsidRDefault="00B05F88">
            <w:pPr>
              <w:pStyle w:val="TableParagraph"/>
              <w:rPr>
                <w:rFonts w:ascii="Times New Roman"/>
                <w:sz w:val="6"/>
              </w:rPr>
            </w:pPr>
          </w:p>
        </w:tc>
        <w:tc>
          <w:tcPr>
            <w:tcW w:w="9714" w:type="dxa"/>
            <w:gridSpan w:val="2"/>
            <w:tcBorders>
              <w:left w:val="nil"/>
            </w:tcBorders>
          </w:tcPr>
          <w:p w14:paraId="56C85FAD" w14:textId="77777777" w:rsidR="00B05F88" w:rsidRDefault="00B05F88">
            <w:pPr>
              <w:pStyle w:val="TableParagraph"/>
              <w:rPr>
                <w:rFonts w:ascii="Times New Roman"/>
                <w:sz w:val="6"/>
              </w:rPr>
            </w:pPr>
          </w:p>
        </w:tc>
      </w:tr>
    </w:tbl>
    <w:p w14:paraId="2F750FD0" w14:textId="77777777" w:rsidR="00B05F88" w:rsidRDefault="00B05F88">
      <w:pPr>
        <w:rPr>
          <w:rFonts w:ascii="Times New Roman"/>
          <w:sz w:val="6"/>
        </w:rPr>
        <w:sectPr w:rsidR="00B05F88">
          <w:footerReference w:type="default" r:id="rId7"/>
          <w:type w:val="continuous"/>
          <w:pgSz w:w="11910" w:h="16840"/>
          <w:pgMar w:top="820" w:right="240" w:bottom="1240" w:left="820" w:header="0" w:footer="1056" w:gutter="0"/>
          <w:pgNumType w:start="1"/>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4917"/>
      </w:tblGrid>
      <w:tr w:rsidR="00B05F88" w14:paraId="66ADAA15" w14:textId="77777777">
        <w:trPr>
          <w:trHeight w:val="1245"/>
        </w:trPr>
        <w:tc>
          <w:tcPr>
            <w:tcW w:w="9834" w:type="dxa"/>
            <w:gridSpan w:val="2"/>
          </w:tcPr>
          <w:p w14:paraId="38EC6F43" w14:textId="77777777" w:rsidR="00B05F88" w:rsidRDefault="00000000">
            <w:pPr>
              <w:pStyle w:val="TableParagraph"/>
              <w:tabs>
                <w:tab w:val="left" w:pos="474"/>
              </w:tabs>
              <w:spacing w:line="262" w:lineRule="exact"/>
              <w:ind w:left="115"/>
              <w:rPr>
                <w:b/>
                <w:sz w:val="24"/>
              </w:rPr>
            </w:pPr>
            <w:r>
              <w:rPr>
                <w:b/>
                <w:spacing w:val="-5"/>
                <w:sz w:val="20"/>
              </w:rPr>
              <w:lastRenderedPageBreak/>
              <w:t>3.</w:t>
            </w:r>
            <w:r>
              <w:rPr>
                <w:b/>
                <w:sz w:val="20"/>
              </w:rPr>
              <w:tab/>
            </w:r>
            <w:r>
              <w:rPr>
                <w:b/>
                <w:spacing w:val="-2"/>
                <w:sz w:val="24"/>
              </w:rPr>
              <w:t>Contracts</w:t>
            </w:r>
          </w:p>
          <w:p w14:paraId="617528DE" w14:textId="77777777" w:rsidR="00B05F88" w:rsidRDefault="00000000">
            <w:pPr>
              <w:pStyle w:val="TableParagraph"/>
              <w:ind w:left="115" w:right="272"/>
              <w:rPr>
                <w:b/>
                <w:sz w:val="20"/>
              </w:rPr>
            </w:pPr>
            <w:r>
              <w:rPr>
                <w:sz w:val="20"/>
              </w:rPr>
              <w:t>Any contract (which has not been fully discharged) for the provisions of goods, services or the execution of works made</w:t>
            </w:r>
            <w:r>
              <w:rPr>
                <w:spacing w:val="-2"/>
                <w:sz w:val="20"/>
              </w:rPr>
              <w:t xml:space="preserve"> </w:t>
            </w:r>
            <w:r>
              <w:rPr>
                <w:sz w:val="20"/>
              </w:rPr>
              <w:t>between</w:t>
            </w:r>
            <w:r>
              <w:rPr>
                <w:spacing w:val="-3"/>
                <w:sz w:val="20"/>
              </w:rPr>
              <w:t xml:space="preserve"> </w:t>
            </w:r>
            <w:r>
              <w:rPr>
                <w:sz w:val="20"/>
              </w:rPr>
              <w:t>the</w:t>
            </w:r>
            <w:r>
              <w:rPr>
                <w:spacing w:val="-2"/>
                <w:sz w:val="20"/>
              </w:rPr>
              <w:t xml:space="preserve"> </w:t>
            </w:r>
            <w:r>
              <w:rPr>
                <w:sz w:val="20"/>
              </w:rPr>
              <w:t>Council</w:t>
            </w:r>
            <w:r>
              <w:rPr>
                <w:spacing w:val="-3"/>
                <w:sz w:val="20"/>
              </w:rPr>
              <w:t xml:space="preserve"> </w:t>
            </w:r>
            <w:r>
              <w:rPr>
                <w:sz w:val="20"/>
              </w:rPr>
              <w:t>and</w:t>
            </w:r>
            <w:r>
              <w:rPr>
                <w:spacing w:val="-3"/>
                <w:sz w:val="20"/>
              </w:rPr>
              <w:t xml:space="preserve"> </w:t>
            </w:r>
            <w:r>
              <w:rPr>
                <w:sz w:val="20"/>
              </w:rPr>
              <w:t>you or</w:t>
            </w:r>
            <w:r>
              <w:rPr>
                <w:spacing w:val="-2"/>
                <w:sz w:val="20"/>
              </w:rPr>
              <w:t xml:space="preserve"> </w:t>
            </w:r>
            <w:r>
              <w:rPr>
                <w:sz w:val="20"/>
              </w:rPr>
              <w:t>a</w:t>
            </w:r>
            <w:r>
              <w:rPr>
                <w:spacing w:val="-4"/>
                <w:sz w:val="20"/>
              </w:rPr>
              <w:t xml:space="preserve"> </w:t>
            </w:r>
            <w:r>
              <w:rPr>
                <w:sz w:val="20"/>
              </w:rPr>
              <w:t>firm</w:t>
            </w:r>
            <w:r>
              <w:rPr>
                <w:spacing w:val="-2"/>
                <w:sz w:val="20"/>
              </w:rPr>
              <w:t xml:space="preserve"> </w:t>
            </w:r>
            <w:r>
              <w:rPr>
                <w:sz w:val="20"/>
              </w:rPr>
              <w:t>in</w:t>
            </w:r>
            <w:r>
              <w:rPr>
                <w:spacing w:val="-3"/>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partner,</w:t>
            </w:r>
            <w:r>
              <w:rPr>
                <w:spacing w:val="-2"/>
                <w:sz w:val="20"/>
              </w:rPr>
              <w:t xml:space="preserve"> </w:t>
            </w:r>
            <w:r>
              <w:rPr>
                <w:sz w:val="20"/>
              </w:rPr>
              <w:t>a</w:t>
            </w:r>
            <w:r>
              <w:rPr>
                <w:spacing w:val="-4"/>
                <w:sz w:val="20"/>
              </w:rPr>
              <w:t xml:space="preserve"> </w:t>
            </w:r>
            <w:r>
              <w:rPr>
                <w:sz w:val="20"/>
              </w:rPr>
              <w:t>company</w:t>
            </w:r>
            <w:r>
              <w:rPr>
                <w:spacing w:val="-3"/>
                <w:sz w:val="20"/>
              </w:rPr>
              <w:t xml:space="preserve"> </w:t>
            </w:r>
            <w:r>
              <w:rPr>
                <w:sz w:val="20"/>
              </w:rPr>
              <w:t>of</w:t>
            </w:r>
            <w:r>
              <w:rPr>
                <w:spacing w:val="-4"/>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remunerated director or a company in whose securities you have a beneficial interest</w:t>
            </w:r>
            <w:r>
              <w:rPr>
                <w:b/>
                <w:sz w:val="20"/>
              </w:rPr>
              <w:t>.</w:t>
            </w:r>
          </w:p>
        </w:tc>
      </w:tr>
      <w:tr w:rsidR="00B05F88" w14:paraId="7D8D68C4" w14:textId="77777777">
        <w:trPr>
          <w:trHeight w:val="355"/>
        </w:trPr>
        <w:tc>
          <w:tcPr>
            <w:tcW w:w="9834" w:type="dxa"/>
            <w:gridSpan w:val="2"/>
          </w:tcPr>
          <w:p w14:paraId="2F62D4E0" w14:textId="77777777" w:rsidR="00B05F88" w:rsidRDefault="00000000">
            <w:pPr>
              <w:pStyle w:val="TableParagraph"/>
              <w:ind w:left="50"/>
              <w:rPr>
                <w:b/>
                <w:sz w:val="20"/>
              </w:rPr>
            </w:pPr>
            <w:r>
              <w:rPr>
                <w:b/>
                <w:sz w:val="20"/>
              </w:rPr>
              <w:t>Description</w:t>
            </w:r>
            <w:r>
              <w:rPr>
                <w:b/>
                <w:spacing w:val="-3"/>
                <w:sz w:val="20"/>
              </w:rPr>
              <w:t xml:space="preserve"> </w:t>
            </w:r>
            <w:r>
              <w:rPr>
                <w:b/>
                <w:sz w:val="20"/>
              </w:rPr>
              <w:t>of</w:t>
            </w:r>
            <w:r>
              <w:rPr>
                <w:b/>
                <w:spacing w:val="-2"/>
                <w:sz w:val="20"/>
              </w:rPr>
              <w:t xml:space="preserve"> Contract</w:t>
            </w:r>
          </w:p>
        </w:tc>
      </w:tr>
      <w:tr w:rsidR="00B05F88" w14:paraId="565DE776" w14:textId="77777777">
        <w:trPr>
          <w:trHeight w:val="2630"/>
        </w:trPr>
        <w:tc>
          <w:tcPr>
            <w:tcW w:w="9834" w:type="dxa"/>
            <w:gridSpan w:val="2"/>
          </w:tcPr>
          <w:p w14:paraId="41BD2CF3" w14:textId="77777777" w:rsidR="00B05F88" w:rsidRDefault="00B05F88">
            <w:pPr>
              <w:pStyle w:val="TableParagraph"/>
              <w:rPr>
                <w:rFonts w:ascii="Times New Roman"/>
                <w:sz w:val="20"/>
              </w:rPr>
            </w:pPr>
          </w:p>
          <w:p w14:paraId="34F92DC6" w14:textId="1E9797B6" w:rsidR="00282271" w:rsidRDefault="00282271">
            <w:pPr>
              <w:pStyle w:val="TableParagraph"/>
              <w:rPr>
                <w:rFonts w:ascii="Times New Roman"/>
                <w:sz w:val="20"/>
              </w:rPr>
            </w:pPr>
            <w:r>
              <w:rPr>
                <w:rFonts w:ascii="Times New Roman"/>
                <w:sz w:val="20"/>
              </w:rPr>
              <w:tab/>
              <w:t>Maintenance contract for Middle Claydon Cemetery by Claydon Estate LLP.</w:t>
            </w:r>
          </w:p>
        </w:tc>
      </w:tr>
      <w:tr w:rsidR="00B05F88" w14:paraId="32FFD50B" w14:textId="77777777">
        <w:trPr>
          <w:trHeight w:val="1245"/>
        </w:trPr>
        <w:tc>
          <w:tcPr>
            <w:tcW w:w="9834" w:type="dxa"/>
            <w:gridSpan w:val="2"/>
          </w:tcPr>
          <w:p w14:paraId="6B856E3C" w14:textId="77777777" w:rsidR="00B05F88" w:rsidRDefault="00000000">
            <w:pPr>
              <w:pStyle w:val="TableParagraph"/>
              <w:spacing w:line="262" w:lineRule="exact"/>
              <w:ind w:left="115"/>
              <w:jc w:val="both"/>
              <w:rPr>
                <w:b/>
                <w:sz w:val="24"/>
              </w:rPr>
            </w:pPr>
            <w:r>
              <w:rPr>
                <w:b/>
                <w:sz w:val="24"/>
              </w:rPr>
              <w:t>4.</w:t>
            </w:r>
            <w:r>
              <w:rPr>
                <w:b/>
                <w:spacing w:val="-1"/>
                <w:sz w:val="24"/>
              </w:rPr>
              <w:t xml:space="preserve"> </w:t>
            </w:r>
            <w:r>
              <w:rPr>
                <w:b/>
                <w:spacing w:val="-4"/>
                <w:sz w:val="24"/>
              </w:rPr>
              <w:t>Land</w:t>
            </w:r>
          </w:p>
          <w:p w14:paraId="78E2E1DD" w14:textId="77777777" w:rsidR="00B05F88" w:rsidRDefault="00000000">
            <w:pPr>
              <w:pStyle w:val="TableParagraph"/>
              <w:ind w:left="115" w:right="678"/>
              <w:jc w:val="both"/>
              <w:rPr>
                <w:sz w:val="20"/>
              </w:rPr>
            </w:pPr>
            <w:r>
              <w:rPr>
                <w:sz w:val="20"/>
              </w:rPr>
              <w:t>Any</w:t>
            </w:r>
            <w:r>
              <w:rPr>
                <w:spacing w:val="-4"/>
                <w:sz w:val="20"/>
              </w:rPr>
              <w:t xml:space="preserve"> </w:t>
            </w:r>
            <w:r>
              <w:rPr>
                <w:sz w:val="20"/>
              </w:rPr>
              <w:t>land</w:t>
            </w:r>
            <w:r>
              <w:rPr>
                <w:spacing w:val="-4"/>
                <w:sz w:val="20"/>
              </w:rPr>
              <w:t xml:space="preserve"> </w:t>
            </w:r>
            <w:r>
              <w:rPr>
                <w:sz w:val="20"/>
              </w:rPr>
              <w:t>in</w:t>
            </w:r>
            <w:r>
              <w:rPr>
                <w:spacing w:val="-4"/>
                <w:sz w:val="20"/>
              </w:rPr>
              <w:t xml:space="preserve"> </w:t>
            </w:r>
            <w:r>
              <w:rPr>
                <w:sz w:val="20"/>
              </w:rPr>
              <w:t>the Council’s</w:t>
            </w:r>
            <w:r>
              <w:rPr>
                <w:spacing w:val="-2"/>
                <w:sz w:val="20"/>
              </w:rPr>
              <w:t xml:space="preserve"> </w:t>
            </w:r>
            <w:r>
              <w:rPr>
                <w:sz w:val="20"/>
              </w:rPr>
              <w:t>area</w:t>
            </w:r>
            <w:r>
              <w:rPr>
                <w:spacing w:val="-4"/>
                <w:sz w:val="20"/>
              </w:rPr>
              <w:t xml:space="preserve"> </w:t>
            </w:r>
            <w:r>
              <w:rPr>
                <w:sz w:val="20"/>
              </w:rPr>
              <w:t>in</w:t>
            </w:r>
            <w:r>
              <w:rPr>
                <w:spacing w:val="-4"/>
                <w:sz w:val="20"/>
              </w:rPr>
              <w:t xml:space="preserve"> </w:t>
            </w:r>
            <w:r>
              <w:rPr>
                <w:sz w:val="20"/>
              </w:rPr>
              <w:t>which</w:t>
            </w:r>
            <w:r>
              <w:rPr>
                <w:spacing w:val="-4"/>
                <w:sz w:val="20"/>
              </w:rPr>
              <w:t xml:space="preserve"> </w:t>
            </w:r>
            <w:r>
              <w:rPr>
                <w:sz w:val="20"/>
              </w:rPr>
              <w:t>you</w:t>
            </w:r>
            <w:r>
              <w:rPr>
                <w:spacing w:val="-4"/>
                <w:sz w:val="20"/>
              </w:rPr>
              <w:t xml:space="preserve"> </w:t>
            </w:r>
            <w:r>
              <w:rPr>
                <w:sz w:val="20"/>
              </w:rPr>
              <w:t>have a</w:t>
            </w:r>
            <w:r>
              <w:rPr>
                <w:spacing w:val="-4"/>
                <w:sz w:val="20"/>
              </w:rPr>
              <w:t xml:space="preserve"> </w:t>
            </w:r>
            <w:r>
              <w:rPr>
                <w:sz w:val="20"/>
              </w:rPr>
              <w:t>beneficial</w:t>
            </w:r>
            <w:r>
              <w:rPr>
                <w:spacing w:val="-4"/>
                <w:sz w:val="20"/>
              </w:rPr>
              <w:t xml:space="preserve"> </w:t>
            </w:r>
            <w:r>
              <w:rPr>
                <w:sz w:val="20"/>
              </w:rPr>
              <w:t>interest.</w:t>
            </w:r>
            <w:r>
              <w:rPr>
                <w:spacing w:val="-1"/>
                <w:sz w:val="20"/>
              </w:rPr>
              <w:t xml:space="preserve"> </w:t>
            </w:r>
            <w:r>
              <w:rPr>
                <w:sz w:val="20"/>
              </w:rPr>
              <w:t>This</w:t>
            </w:r>
            <w:r>
              <w:rPr>
                <w:spacing w:val="-2"/>
                <w:sz w:val="20"/>
              </w:rPr>
              <w:t xml:space="preserve"> </w:t>
            </w:r>
            <w:r>
              <w:rPr>
                <w:sz w:val="20"/>
              </w:rPr>
              <w:t>will</w:t>
            </w:r>
            <w:r>
              <w:rPr>
                <w:spacing w:val="-4"/>
                <w:sz w:val="20"/>
              </w:rPr>
              <w:t xml:space="preserve"> </w:t>
            </w:r>
            <w:r>
              <w:rPr>
                <w:sz w:val="20"/>
              </w:rPr>
              <w:t>include</w:t>
            </w:r>
            <w:r>
              <w:rPr>
                <w:spacing w:val="-3"/>
                <w:sz w:val="20"/>
              </w:rPr>
              <w:t xml:space="preserve"> </w:t>
            </w:r>
            <w:r>
              <w:rPr>
                <w:sz w:val="20"/>
              </w:rPr>
              <w:t>your</w:t>
            </w:r>
            <w:r>
              <w:rPr>
                <w:spacing w:val="-3"/>
                <w:sz w:val="20"/>
              </w:rPr>
              <w:t xml:space="preserve"> </w:t>
            </w:r>
            <w:r>
              <w:rPr>
                <w:sz w:val="20"/>
              </w:rPr>
              <w:t>place</w:t>
            </w:r>
            <w:r>
              <w:rPr>
                <w:spacing w:val="-3"/>
                <w:sz w:val="20"/>
              </w:rPr>
              <w:t xml:space="preserve"> </w:t>
            </w:r>
            <w:r>
              <w:rPr>
                <w:sz w:val="20"/>
              </w:rPr>
              <w:t>of</w:t>
            </w:r>
            <w:r>
              <w:rPr>
                <w:spacing w:val="-4"/>
                <w:sz w:val="20"/>
              </w:rPr>
              <w:t xml:space="preserve"> </w:t>
            </w:r>
            <w:r>
              <w:rPr>
                <w:sz w:val="20"/>
              </w:rPr>
              <w:t>residence</w:t>
            </w:r>
            <w:r>
              <w:rPr>
                <w:spacing w:val="-3"/>
                <w:sz w:val="20"/>
              </w:rPr>
              <w:t xml:space="preserve"> </w:t>
            </w:r>
            <w:r>
              <w:rPr>
                <w:sz w:val="20"/>
              </w:rPr>
              <w:t>if you own or rent</w:t>
            </w:r>
            <w:r>
              <w:rPr>
                <w:spacing w:val="-1"/>
                <w:sz w:val="20"/>
              </w:rPr>
              <w:t xml:space="preserve"> </w:t>
            </w:r>
            <w:r>
              <w:rPr>
                <w:sz w:val="20"/>
              </w:rPr>
              <w:t>it</w:t>
            </w:r>
            <w:r>
              <w:rPr>
                <w:spacing w:val="-1"/>
                <w:sz w:val="20"/>
              </w:rPr>
              <w:t xml:space="preserve"> </w:t>
            </w:r>
            <w:r>
              <w:rPr>
                <w:sz w:val="20"/>
              </w:rPr>
              <w:t>and it</w:t>
            </w:r>
            <w:r>
              <w:rPr>
                <w:spacing w:val="-1"/>
                <w:sz w:val="20"/>
              </w:rPr>
              <w:t xml:space="preserve"> </w:t>
            </w:r>
            <w:r>
              <w:rPr>
                <w:sz w:val="20"/>
              </w:rPr>
              <w:t>is within the Council’s area. It</w:t>
            </w:r>
            <w:r>
              <w:rPr>
                <w:spacing w:val="-1"/>
                <w:sz w:val="20"/>
              </w:rPr>
              <w:t xml:space="preserve"> </w:t>
            </w:r>
            <w:r>
              <w:rPr>
                <w:sz w:val="20"/>
              </w:rPr>
              <w:t>also includes any property from which you receive rent, or of which you are the mortgagee.</w:t>
            </w:r>
          </w:p>
        </w:tc>
      </w:tr>
      <w:tr w:rsidR="00B05F88" w14:paraId="4F50A57E" w14:textId="77777777">
        <w:trPr>
          <w:trHeight w:val="420"/>
        </w:trPr>
        <w:tc>
          <w:tcPr>
            <w:tcW w:w="4917" w:type="dxa"/>
          </w:tcPr>
          <w:p w14:paraId="1B9CE748" w14:textId="77777777" w:rsidR="00B05F88" w:rsidRDefault="00000000">
            <w:pPr>
              <w:pStyle w:val="TableParagraph"/>
              <w:spacing w:line="244" w:lineRule="exact"/>
              <w:ind w:left="5"/>
              <w:rPr>
                <w:b/>
                <w:sz w:val="20"/>
              </w:rPr>
            </w:pPr>
            <w:r>
              <w:rPr>
                <w:b/>
                <w:sz w:val="20"/>
              </w:rPr>
              <w:t>Address/Description</w:t>
            </w:r>
            <w:r>
              <w:rPr>
                <w:b/>
                <w:spacing w:val="-9"/>
                <w:sz w:val="20"/>
              </w:rPr>
              <w:t xml:space="preserve"> </w:t>
            </w:r>
            <w:r>
              <w:rPr>
                <w:b/>
                <w:sz w:val="20"/>
              </w:rPr>
              <w:t>of</w:t>
            </w:r>
            <w:r>
              <w:rPr>
                <w:b/>
                <w:spacing w:val="-2"/>
                <w:sz w:val="20"/>
              </w:rPr>
              <w:t xml:space="preserve"> </w:t>
            </w:r>
            <w:r>
              <w:rPr>
                <w:b/>
                <w:spacing w:val="-4"/>
                <w:sz w:val="20"/>
              </w:rPr>
              <w:t>Land</w:t>
            </w:r>
          </w:p>
        </w:tc>
        <w:tc>
          <w:tcPr>
            <w:tcW w:w="4917" w:type="dxa"/>
          </w:tcPr>
          <w:p w14:paraId="6D61784A" w14:textId="77777777" w:rsidR="00B05F88" w:rsidRDefault="00000000">
            <w:pPr>
              <w:pStyle w:val="TableParagraph"/>
              <w:spacing w:line="244" w:lineRule="exact"/>
              <w:ind w:left="110"/>
              <w:rPr>
                <w:b/>
                <w:sz w:val="20"/>
              </w:rPr>
            </w:pPr>
            <w:r>
              <w:rPr>
                <w:b/>
                <w:sz w:val="20"/>
              </w:rPr>
              <w:t>Nature</w:t>
            </w:r>
            <w:r>
              <w:rPr>
                <w:b/>
                <w:spacing w:val="-5"/>
                <w:sz w:val="20"/>
              </w:rPr>
              <w:t xml:space="preserve"> </w:t>
            </w:r>
            <w:r>
              <w:rPr>
                <w:b/>
                <w:sz w:val="20"/>
              </w:rPr>
              <w:t>of Interest</w:t>
            </w:r>
            <w:r>
              <w:rPr>
                <w:b/>
                <w:spacing w:val="-1"/>
                <w:sz w:val="20"/>
              </w:rPr>
              <w:t xml:space="preserve"> </w:t>
            </w:r>
            <w:r>
              <w:rPr>
                <w:b/>
                <w:sz w:val="20"/>
              </w:rPr>
              <w:t>in</w:t>
            </w:r>
            <w:r>
              <w:rPr>
                <w:b/>
                <w:spacing w:val="2"/>
                <w:sz w:val="20"/>
              </w:rPr>
              <w:t xml:space="preserve"> </w:t>
            </w:r>
            <w:r>
              <w:rPr>
                <w:b/>
                <w:spacing w:val="-4"/>
                <w:sz w:val="20"/>
              </w:rPr>
              <w:t>Land</w:t>
            </w:r>
          </w:p>
        </w:tc>
      </w:tr>
      <w:tr w:rsidR="00B05F88" w14:paraId="0ACA26F8" w14:textId="77777777">
        <w:trPr>
          <w:trHeight w:val="2975"/>
        </w:trPr>
        <w:tc>
          <w:tcPr>
            <w:tcW w:w="4917" w:type="dxa"/>
          </w:tcPr>
          <w:p w14:paraId="6A274989" w14:textId="77777777" w:rsidR="00B05F88" w:rsidRDefault="00B05F88">
            <w:pPr>
              <w:pStyle w:val="TableParagraph"/>
              <w:rPr>
                <w:rFonts w:ascii="Times New Roman"/>
                <w:sz w:val="20"/>
              </w:rPr>
            </w:pPr>
          </w:p>
          <w:p w14:paraId="0B190676" w14:textId="77777777" w:rsidR="00C53C92" w:rsidRDefault="00C53C92" w:rsidP="00EA18D1">
            <w:pPr>
              <w:pStyle w:val="TableParagraph"/>
              <w:rPr>
                <w:rFonts w:ascii="Times New Roman"/>
                <w:sz w:val="20"/>
              </w:rPr>
            </w:pPr>
            <w:r>
              <w:rPr>
                <w:rFonts w:ascii="Times New Roman"/>
                <w:sz w:val="20"/>
              </w:rPr>
              <w:tab/>
            </w:r>
            <w:r w:rsidR="00EA18D1">
              <w:rPr>
                <w:rFonts w:ascii="Times New Roman"/>
                <w:sz w:val="20"/>
              </w:rPr>
              <w:t>Verney House, Verney Junction</w:t>
            </w:r>
          </w:p>
          <w:p w14:paraId="07C192C1" w14:textId="77777777" w:rsidR="00EA18D1" w:rsidRDefault="00EA18D1" w:rsidP="00EA18D1">
            <w:pPr>
              <w:pStyle w:val="TableParagraph"/>
              <w:rPr>
                <w:rFonts w:ascii="Times New Roman"/>
                <w:sz w:val="20"/>
              </w:rPr>
            </w:pPr>
            <w:r>
              <w:rPr>
                <w:rFonts w:ascii="Times New Roman"/>
                <w:sz w:val="20"/>
              </w:rPr>
              <w:tab/>
              <w:t xml:space="preserve">Buckingham MK18 2 </w:t>
            </w:r>
            <w:r w:rsidR="00E62152">
              <w:rPr>
                <w:rFonts w:ascii="Times New Roman"/>
                <w:sz w:val="20"/>
              </w:rPr>
              <w:t>JZ</w:t>
            </w:r>
          </w:p>
          <w:p w14:paraId="15EC68A8" w14:textId="77777777" w:rsidR="00E62152" w:rsidRDefault="00E62152" w:rsidP="00EA18D1">
            <w:pPr>
              <w:pStyle w:val="TableParagraph"/>
              <w:rPr>
                <w:rFonts w:ascii="Times New Roman"/>
                <w:sz w:val="20"/>
              </w:rPr>
            </w:pPr>
          </w:p>
          <w:p w14:paraId="299E938B" w14:textId="2FAA2D42" w:rsidR="00E62152" w:rsidRDefault="00E62152" w:rsidP="00EA18D1">
            <w:pPr>
              <w:pStyle w:val="TableParagraph"/>
              <w:rPr>
                <w:rFonts w:ascii="Times New Roman"/>
                <w:sz w:val="20"/>
              </w:rPr>
            </w:pPr>
            <w:r>
              <w:rPr>
                <w:rFonts w:ascii="Times New Roman"/>
                <w:sz w:val="20"/>
              </w:rPr>
              <w:tab/>
              <w:t>Lane adjacent to the bungalow</w:t>
            </w:r>
          </w:p>
          <w:p w14:paraId="63E9C14A" w14:textId="0D8CA004" w:rsidR="00E62152" w:rsidRDefault="00E62152" w:rsidP="00EA18D1">
            <w:pPr>
              <w:pStyle w:val="TableParagraph"/>
              <w:rPr>
                <w:rFonts w:ascii="Times New Roman"/>
                <w:sz w:val="20"/>
              </w:rPr>
            </w:pPr>
            <w:r>
              <w:rPr>
                <w:rFonts w:ascii="Times New Roman"/>
                <w:sz w:val="20"/>
              </w:rPr>
              <w:tab/>
              <w:t>Verney Junction MK18 2JZ</w:t>
            </w:r>
          </w:p>
        </w:tc>
        <w:tc>
          <w:tcPr>
            <w:tcW w:w="4917" w:type="dxa"/>
          </w:tcPr>
          <w:p w14:paraId="5206590C" w14:textId="77777777" w:rsidR="00B05F88" w:rsidRDefault="00B05F88">
            <w:pPr>
              <w:pStyle w:val="TableParagraph"/>
              <w:rPr>
                <w:rFonts w:ascii="Times New Roman"/>
                <w:sz w:val="20"/>
              </w:rPr>
            </w:pPr>
          </w:p>
          <w:p w14:paraId="3D389F3F" w14:textId="77777777" w:rsidR="00C53C92" w:rsidRDefault="00C53C92">
            <w:pPr>
              <w:pStyle w:val="TableParagraph"/>
              <w:rPr>
                <w:rFonts w:ascii="Times New Roman"/>
                <w:sz w:val="20"/>
              </w:rPr>
            </w:pPr>
            <w:r>
              <w:rPr>
                <w:rFonts w:ascii="Times New Roman"/>
                <w:sz w:val="20"/>
              </w:rPr>
              <w:tab/>
            </w:r>
            <w:r w:rsidR="00E62152">
              <w:rPr>
                <w:rFonts w:ascii="Times New Roman"/>
                <w:sz w:val="20"/>
              </w:rPr>
              <w:t>Residence</w:t>
            </w:r>
          </w:p>
          <w:p w14:paraId="407D1119" w14:textId="77777777" w:rsidR="00E62152" w:rsidRDefault="00E62152">
            <w:pPr>
              <w:pStyle w:val="TableParagraph"/>
              <w:rPr>
                <w:rFonts w:ascii="Times New Roman"/>
                <w:sz w:val="20"/>
              </w:rPr>
            </w:pPr>
          </w:p>
          <w:p w14:paraId="0BB2357D" w14:textId="77777777" w:rsidR="00E62152" w:rsidRDefault="00E62152">
            <w:pPr>
              <w:pStyle w:val="TableParagraph"/>
              <w:rPr>
                <w:rFonts w:ascii="Times New Roman"/>
                <w:sz w:val="20"/>
              </w:rPr>
            </w:pPr>
          </w:p>
          <w:p w14:paraId="19A93104" w14:textId="2685032C" w:rsidR="00E62152" w:rsidRDefault="00E62152">
            <w:pPr>
              <w:pStyle w:val="TableParagraph"/>
              <w:rPr>
                <w:rFonts w:ascii="Times New Roman"/>
                <w:sz w:val="20"/>
              </w:rPr>
            </w:pPr>
            <w:r>
              <w:rPr>
                <w:rFonts w:ascii="Times New Roman"/>
                <w:sz w:val="20"/>
              </w:rPr>
              <w:tab/>
              <w:t>Owner</w:t>
            </w:r>
          </w:p>
        </w:tc>
      </w:tr>
      <w:tr w:rsidR="00B05F88" w14:paraId="45D49E5C" w14:textId="77777777">
        <w:trPr>
          <w:trHeight w:val="1035"/>
        </w:trPr>
        <w:tc>
          <w:tcPr>
            <w:tcW w:w="9834" w:type="dxa"/>
            <w:gridSpan w:val="2"/>
          </w:tcPr>
          <w:p w14:paraId="0845BAA2" w14:textId="77777777" w:rsidR="00B05F88" w:rsidRDefault="00000000">
            <w:pPr>
              <w:pStyle w:val="TableParagraph"/>
              <w:spacing w:line="262" w:lineRule="exact"/>
              <w:ind w:left="115"/>
              <w:rPr>
                <w:b/>
                <w:sz w:val="24"/>
              </w:rPr>
            </w:pPr>
            <w:r>
              <w:rPr>
                <w:b/>
                <w:sz w:val="24"/>
              </w:rPr>
              <w:t>5.</w:t>
            </w:r>
            <w:r>
              <w:rPr>
                <w:b/>
                <w:spacing w:val="-1"/>
                <w:sz w:val="24"/>
              </w:rPr>
              <w:t xml:space="preserve"> </w:t>
            </w:r>
            <w:r>
              <w:rPr>
                <w:b/>
                <w:spacing w:val="-2"/>
                <w:sz w:val="24"/>
              </w:rPr>
              <w:t>Licences</w:t>
            </w:r>
          </w:p>
          <w:p w14:paraId="761597B7" w14:textId="77777777" w:rsidR="00B05F88" w:rsidRDefault="00000000">
            <w:pPr>
              <w:pStyle w:val="TableParagraph"/>
              <w:spacing w:line="237" w:lineRule="exact"/>
              <w:ind w:left="115"/>
              <w:rPr>
                <w:sz w:val="20"/>
              </w:rPr>
            </w:pPr>
            <w:r>
              <w:rPr>
                <w:sz w:val="20"/>
              </w:rPr>
              <w:t>Any</w:t>
            </w:r>
            <w:r>
              <w:rPr>
                <w:spacing w:val="-4"/>
                <w:sz w:val="20"/>
              </w:rPr>
              <w:t xml:space="preserve"> </w:t>
            </w:r>
            <w:r>
              <w:rPr>
                <w:sz w:val="20"/>
              </w:rPr>
              <w:t>land</w:t>
            </w:r>
            <w:r>
              <w:rPr>
                <w:spacing w:val="3"/>
                <w:sz w:val="20"/>
              </w:rPr>
              <w:t xml:space="preserve"> </w:t>
            </w:r>
            <w:r>
              <w:rPr>
                <w:sz w:val="20"/>
              </w:rPr>
              <w:t>in</w:t>
            </w:r>
            <w:r>
              <w:rPr>
                <w:spacing w:val="3"/>
                <w:sz w:val="20"/>
              </w:rPr>
              <w:t xml:space="preserve"> </w:t>
            </w:r>
            <w:r>
              <w:rPr>
                <w:sz w:val="20"/>
              </w:rPr>
              <w:t>the</w:t>
            </w:r>
            <w:r>
              <w:rPr>
                <w:spacing w:val="-1"/>
                <w:sz w:val="20"/>
              </w:rPr>
              <w:t xml:space="preserve"> </w:t>
            </w:r>
            <w:r>
              <w:rPr>
                <w:sz w:val="20"/>
              </w:rPr>
              <w:t>Council’s area</w:t>
            </w:r>
            <w:r>
              <w:rPr>
                <w:spacing w:val="3"/>
                <w:sz w:val="20"/>
              </w:rPr>
              <w:t xml:space="preserve"> </w:t>
            </w:r>
            <w:r>
              <w:rPr>
                <w:sz w:val="20"/>
              </w:rPr>
              <w:t>for</w:t>
            </w:r>
            <w:r>
              <w:rPr>
                <w:spacing w:val="-1"/>
                <w:sz w:val="20"/>
              </w:rPr>
              <w:t xml:space="preserve"> </w:t>
            </w:r>
            <w:r>
              <w:rPr>
                <w:sz w:val="20"/>
              </w:rPr>
              <w:t>which</w:t>
            </w:r>
            <w:r>
              <w:rPr>
                <w:spacing w:val="4"/>
                <w:sz w:val="20"/>
              </w:rPr>
              <w:t xml:space="preserve"> </w:t>
            </w:r>
            <w:r>
              <w:rPr>
                <w:sz w:val="20"/>
              </w:rPr>
              <w:t>you</w:t>
            </w:r>
            <w:r>
              <w:rPr>
                <w:spacing w:val="-2"/>
                <w:sz w:val="20"/>
              </w:rPr>
              <w:t xml:space="preserve"> </w:t>
            </w:r>
            <w:r>
              <w:rPr>
                <w:sz w:val="20"/>
              </w:rPr>
              <w:t>have</w:t>
            </w:r>
            <w:r>
              <w:rPr>
                <w:spacing w:val="-1"/>
                <w:sz w:val="20"/>
              </w:rPr>
              <w:t xml:space="preserve"> </w:t>
            </w:r>
            <w:r>
              <w:rPr>
                <w:sz w:val="20"/>
              </w:rPr>
              <w:t>a</w:t>
            </w:r>
            <w:r>
              <w:rPr>
                <w:spacing w:val="2"/>
                <w:sz w:val="20"/>
              </w:rPr>
              <w:t xml:space="preserve"> </w:t>
            </w:r>
            <w:r>
              <w:rPr>
                <w:sz w:val="20"/>
              </w:rPr>
              <w:t>licence (alone</w:t>
            </w:r>
            <w:r>
              <w:rPr>
                <w:spacing w:val="-1"/>
                <w:sz w:val="20"/>
              </w:rPr>
              <w:t xml:space="preserve"> </w:t>
            </w:r>
            <w:r>
              <w:rPr>
                <w:sz w:val="20"/>
              </w:rPr>
              <w:t>or</w:t>
            </w:r>
            <w:r>
              <w:rPr>
                <w:spacing w:val="-1"/>
                <w:sz w:val="20"/>
              </w:rPr>
              <w:t xml:space="preserve"> </w:t>
            </w:r>
            <w:r>
              <w:rPr>
                <w:sz w:val="20"/>
              </w:rPr>
              <w:t>jointly</w:t>
            </w:r>
            <w:r>
              <w:rPr>
                <w:spacing w:val="-2"/>
                <w:sz w:val="20"/>
              </w:rPr>
              <w:t xml:space="preserve"> </w:t>
            </w:r>
            <w:r>
              <w:rPr>
                <w:sz w:val="20"/>
              </w:rPr>
              <w:t>with</w:t>
            </w:r>
            <w:r>
              <w:rPr>
                <w:spacing w:val="3"/>
                <w:sz w:val="20"/>
              </w:rPr>
              <w:t xml:space="preserve"> </w:t>
            </w:r>
            <w:r>
              <w:rPr>
                <w:sz w:val="20"/>
              </w:rPr>
              <w:t>others)</w:t>
            </w:r>
            <w:r>
              <w:rPr>
                <w:spacing w:val="3"/>
                <w:sz w:val="20"/>
              </w:rPr>
              <w:t xml:space="preserve"> </w:t>
            </w:r>
            <w:r>
              <w:rPr>
                <w:sz w:val="20"/>
              </w:rPr>
              <w:t>to</w:t>
            </w:r>
            <w:r>
              <w:rPr>
                <w:spacing w:val="-2"/>
                <w:sz w:val="20"/>
              </w:rPr>
              <w:t xml:space="preserve"> </w:t>
            </w:r>
            <w:r>
              <w:rPr>
                <w:sz w:val="20"/>
              </w:rPr>
              <w:t>occupy</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month</w:t>
            </w:r>
            <w:r>
              <w:rPr>
                <w:spacing w:val="-1"/>
                <w:sz w:val="20"/>
              </w:rPr>
              <w:t xml:space="preserve"> </w:t>
            </w:r>
            <w:r>
              <w:rPr>
                <w:spacing w:val="-5"/>
                <w:sz w:val="20"/>
              </w:rPr>
              <w:t>or</w:t>
            </w:r>
          </w:p>
          <w:p w14:paraId="356A3088" w14:textId="77777777" w:rsidR="00B05F88" w:rsidRDefault="00000000">
            <w:pPr>
              <w:pStyle w:val="TableParagraph"/>
              <w:spacing w:before="1"/>
              <w:ind w:left="115"/>
              <w:rPr>
                <w:sz w:val="20"/>
              </w:rPr>
            </w:pPr>
            <w:r>
              <w:rPr>
                <w:sz w:val="20"/>
              </w:rPr>
              <w:t>longer.</w:t>
            </w:r>
            <w:r>
              <w:rPr>
                <w:spacing w:val="-3"/>
                <w:sz w:val="20"/>
              </w:rPr>
              <w:t xml:space="preserve"> </w:t>
            </w:r>
            <w:r>
              <w:rPr>
                <w:sz w:val="20"/>
              </w:rPr>
              <w:t>This</w:t>
            </w:r>
            <w:r>
              <w:rPr>
                <w:spacing w:val="-1"/>
                <w:sz w:val="20"/>
              </w:rPr>
              <w:t xml:space="preserve"> </w:t>
            </w:r>
            <w:r>
              <w:rPr>
                <w:sz w:val="20"/>
              </w:rPr>
              <w:t>will</w:t>
            </w:r>
            <w:r>
              <w:rPr>
                <w:spacing w:val="-3"/>
                <w:sz w:val="20"/>
              </w:rPr>
              <w:t xml:space="preserve"> </w:t>
            </w:r>
            <w:r>
              <w:rPr>
                <w:sz w:val="20"/>
              </w:rPr>
              <w:t>include</w:t>
            </w:r>
            <w:r>
              <w:rPr>
                <w:spacing w:val="-2"/>
                <w:sz w:val="20"/>
              </w:rPr>
              <w:t xml:space="preserve"> </w:t>
            </w:r>
            <w:r>
              <w:rPr>
                <w:sz w:val="20"/>
              </w:rPr>
              <w:t>any</w:t>
            </w:r>
            <w:r>
              <w:rPr>
                <w:spacing w:val="-3"/>
                <w:sz w:val="20"/>
              </w:rPr>
              <w:t xml:space="preserve"> </w:t>
            </w:r>
            <w:r>
              <w:rPr>
                <w:sz w:val="20"/>
              </w:rPr>
              <w:t>allotments</w:t>
            </w:r>
            <w:r>
              <w:rPr>
                <w:spacing w:val="-1"/>
                <w:sz w:val="20"/>
              </w:rPr>
              <w:t xml:space="preserve"> </w:t>
            </w:r>
            <w:r>
              <w:rPr>
                <w:sz w:val="20"/>
              </w:rPr>
              <w:t>that</w:t>
            </w:r>
            <w:r>
              <w:rPr>
                <w:spacing w:val="-4"/>
                <w:sz w:val="20"/>
              </w:rPr>
              <w:t xml:space="preserve"> </w:t>
            </w:r>
            <w:r>
              <w:rPr>
                <w:sz w:val="20"/>
              </w:rPr>
              <w:t>you</w:t>
            </w:r>
            <w:r>
              <w:rPr>
                <w:spacing w:val="2"/>
                <w:sz w:val="20"/>
              </w:rPr>
              <w:t xml:space="preserve"> </w:t>
            </w:r>
            <w:r>
              <w:rPr>
                <w:spacing w:val="-5"/>
                <w:sz w:val="20"/>
              </w:rPr>
              <w:t>use</w:t>
            </w:r>
          </w:p>
        </w:tc>
      </w:tr>
      <w:tr w:rsidR="00B05F88" w14:paraId="3AC4E8F5" w14:textId="77777777">
        <w:trPr>
          <w:trHeight w:val="370"/>
        </w:trPr>
        <w:tc>
          <w:tcPr>
            <w:tcW w:w="4917" w:type="dxa"/>
          </w:tcPr>
          <w:p w14:paraId="08CBF7CE" w14:textId="77777777" w:rsidR="00B05F88" w:rsidRDefault="00000000">
            <w:pPr>
              <w:pStyle w:val="TableParagraph"/>
              <w:spacing w:line="244" w:lineRule="exact"/>
              <w:ind w:left="110"/>
              <w:rPr>
                <w:b/>
                <w:sz w:val="20"/>
              </w:rPr>
            </w:pPr>
            <w:r>
              <w:rPr>
                <w:b/>
                <w:spacing w:val="-2"/>
                <w:sz w:val="20"/>
              </w:rPr>
              <w:t>Address</w:t>
            </w:r>
          </w:p>
        </w:tc>
        <w:tc>
          <w:tcPr>
            <w:tcW w:w="4917" w:type="dxa"/>
          </w:tcPr>
          <w:p w14:paraId="13EE5F26" w14:textId="77777777" w:rsidR="00B05F88" w:rsidRDefault="00000000">
            <w:pPr>
              <w:pStyle w:val="TableParagraph"/>
              <w:spacing w:line="244" w:lineRule="exact"/>
              <w:ind w:left="110"/>
              <w:rPr>
                <w:b/>
                <w:sz w:val="20"/>
              </w:rPr>
            </w:pPr>
            <w:r>
              <w:rPr>
                <w:b/>
                <w:sz w:val="20"/>
              </w:rPr>
              <w:t>License</w:t>
            </w:r>
            <w:r>
              <w:rPr>
                <w:b/>
                <w:spacing w:val="1"/>
                <w:sz w:val="20"/>
              </w:rPr>
              <w:t xml:space="preserve"> </w:t>
            </w:r>
            <w:r>
              <w:rPr>
                <w:b/>
                <w:spacing w:val="-2"/>
                <w:sz w:val="20"/>
              </w:rPr>
              <w:t>Description</w:t>
            </w:r>
          </w:p>
        </w:tc>
      </w:tr>
      <w:tr w:rsidR="00B05F88" w14:paraId="4284D6D5" w14:textId="77777777">
        <w:trPr>
          <w:trHeight w:val="3951"/>
        </w:trPr>
        <w:tc>
          <w:tcPr>
            <w:tcW w:w="4917" w:type="dxa"/>
          </w:tcPr>
          <w:p w14:paraId="44C8E4FB" w14:textId="77777777" w:rsidR="00B05F88" w:rsidRDefault="00B05F88">
            <w:pPr>
              <w:pStyle w:val="TableParagraph"/>
              <w:rPr>
                <w:rFonts w:ascii="Times New Roman"/>
                <w:sz w:val="20"/>
              </w:rPr>
            </w:pPr>
          </w:p>
          <w:p w14:paraId="21D59972" w14:textId="77777777" w:rsidR="00E62152" w:rsidRDefault="00C53C92">
            <w:pPr>
              <w:pStyle w:val="TableParagraph"/>
              <w:rPr>
                <w:rFonts w:ascii="Times New Roman"/>
                <w:sz w:val="20"/>
              </w:rPr>
            </w:pPr>
            <w:r>
              <w:rPr>
                <w:rFonts w:ascii="Times New Roman"/>
                <w:sz w:val="20"/>
              </w:rPr>
              <w:tab/>
            </w:r>
            <w:r w:rsidR="00E62152">
              <w:rPr>
                <w:rFonts w:ascii="Times New Roman"/>
                <w:sz w:val="20"/>
              </w:rPr>
              <w:t>Claydon Auctioneers Ltd</w:t>
            </w:r>
          </w:p>
          <w:p w14:paraId="3015325B" w14:textId="77777777" w:rsidR="00E62152" w:rsidRDefault="00E62152">
            <w:pPr>
              <w:pStyle w:val="TableParagraph"/>
              <w:rPr>
                <w:rFonts w:ascii="Times New Roman"/>
                <w:sz w:val="20"/>
              </w:rPr>
            </w:pPr>
            <w:r>
              <w:rPr>
                <w:rFonts w:ascii="Times New Roman"/>
                <w:sz w:val="20"/>
              </w:rPr>
              <w:tab/>
              <w:t>The Claydon Salesroom</w:t>
            </w:r>
          </w:p>
          <w:p w14:paraId="2173E6ED" w14:textId="77777777" w:rsidR="00E62152" w:rsidRDefault="00E62152">
            <w:pPr>
              <w:pStyle w:val="TableParagraph"/>
              <w:rPr>
                <w:rFonts w:ascii="Times New Roman"/>
                <w:sz w:val="20"/>
              </w:rPr>
            </w:pPr>
            <w:r>
              <w:rPr>
                <w:rFonts w:ascii="Times New Roman"/>
                <w:sz w:val="20"/>
              </w:rPr>
              <w:tab/>
              <w:t>Calvert Road</w:t>
            </w:r>
          </w:p>
          <w:p w14:paraId="1440CBFD" w14:textId="77777777" w:rsidR="00E62152" w:rsidRDefault="00E62152">
            <w:pPr>
              <w:pStyle w:val="TableParagraph"/>
              <w:rPr>
                <w:rFonts w:ascii="Times New Roman"/>
                <w:sz w:val="20"/>
              </w:rPr>
            </w:pPr>
            <w:r>
              <w:rPr>
                <w:rFonts w:ascii="Times New Roman"/>
                <w:sz w:val="20"/>
              </w:rPr>
              <w:tab/>
              <w:t>Midde Claydon</w:t>
            </w:r>
          </w:p>
          <w:p w14:paraId="2F29C2AA" w14:textId="4E40ED14" w:rsidR="00C53C92" w:rsidRDefault="00E62152">
            <w:pPr>
              <w:pStyle w:val="TableParagraph"/>
              <w:rPr>
                <w:rFonts w:ascii="Times New Roman"/>
                <w:sz w:val="20"/>
              </w:rPr>
            </w:pPr>
            <w:r>
              <w:rPr>
                <w:rFonts w:ascii="Times New Roman"/>
                <w:sz w:val="20"/>
              </w:rPr>
              <w:tab/>
              <w:t>MK18 2EZ</w:t>
            </w:r>
            <w:r w:rsidR="00C53C92">
              <w:rPr>
                <w:rFonts w:ascii="Times New Roman"/>
                <w:sz w:val="20"/>
              </w:rPr>
              <w:t>.</w:t>
            </w:r>
          </w:p>
        </w:tc>
        <w:tc>
          <w:tcPr>
            <w:tcW w:w="4917" w:type="dxa"/>
          </w:tcPr>
          <w:p w14:paraId="7D85C145" w14:textId="77777777" w:rsidR="00B05F88" w:rsidRDefault="00B05F88">
            <w:pPr>
              <w:pStyle w:val="TableParagraph"/>
              <w:rPr>
                <w:rFonts w:ascii="Times New Roman"/>
                <w:sz w:val="20"/>
              </w:rPr>
            </w:pPr>
          </w:p>
          <w:p w14:paraId="701DCE6B" w14:textId="117B0F75" w:rsidR="00E62152" w:rsidRDefault="00E62152">
            <w:pPr>
              <w:pStyle w:val="TableParagraph"/>
              <w:rPr>
                <w:rFonts w:ascii="Times New Roman"/>
                <w:sz w:val="20"/>
              </w:rPr>
            </w:pPr>
            <w:r>
              <w:rPr>
                <w:rFonts w:ascii="Times New Roman"/>
                <w:sz w:val="20"/>
              </w:rPr>
              <w:tab/>
            </w:r>
            <w:r w:rsidR="00EB383E">
              <w:rPr>
                <w:rFonts w:ascii="Times New Roman"/>
                <w:sz w:val="20"/>
              </w:rPr>
              <w:t>Business premises</w:t>
            </w:r>
          </w:p>
        </w:tc>
      </w:tr>
    </w:tbl>
    <w:p w14:paraId="7D327BDF" w14:textId="77777777" w:rsidR="00B05F88" w:rsidRDefault="00B05F88">
      <w:pPr>
        <w:rPr>
          <w:rFonts w:ascii="Times New Roman"/>
          <w:sz w:val="20"/>
        </w:rPr>
        <w:sectPr w:rsidR="00B05F88">
          <w:type w:val="continuous"/>
          <w:pgSz w:w="11910" w:h="16840"/>
          <w:pgMar w:top="1160" w:right="240" w:bottom="1240" w:left="820" w:header="0" w:footer="105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4917"/>
      </w:tblGrid>
      <w:tr w:rsidR="00B05F88" w14:paraId="429ED7D3" w14:textId="77777777">
        <w:trPr>
          <w:trHeight w:val="1280"/>
        </w:trPr>
        <w:tc>
          <w:tcPr>
            <w:tcW w:w="9834" w:type="dxa"/>
            <w:gridSpan w:val="2"/>
          </w:tcPr>
          <w:p w14:paraId="14C719B1" w14:textId="77777777" w:rsidR="00B05F88" w:rsidRDefault="00000000">
            <w:pPr>
              <w:pStyle w:val="TableParagraph"/>
              <w:spacing w:line="262" w:lineRule="exact"/>
              <w:ind w:left="115"/>
              <w:rPr>
                <w:b/>
                <w:sz w:val="24"/>
              </w:rPr>
            </w:pPr>
            <w:r>
              <w:rPr>
                <w:b/>
                <w:sz w:val="24"/>
              </w:rPr>
              <w:lastRenderedPageBreak/>
              <w:t>6.</w:t>
            </w:r>
            <w:r>
              <w:rPr>
                <w:b/>
                <w:spacing w:val="-1"/>
                <w:sz w:val="24"/>
              </w:rPr>
              <w:t xml:space="preserve"> </w:t>
            </w:r>
            <w:r>
              <w:rPr>
                <w:b/>
                <w:sz w:val="24"/>
              </w:rPr>
              <w:t>Corporate</w:t>
            </w:r>
            <w:r>
              <w:rPr>
                <w:b/>
                <w:spacing w:val="-1"/>
                <w:sz w:val="24"/>
              </w:rPr>
              <w:t xml:space="preserve"> </w:t>
            </w:r>
            <w:r>
              <w:rPr>
                <w:b/>
                <w:spacing w:val="-2"/>
                <w:sz w:val="24"/>
              </w:rPr>
              <w:t>Tenancies</w:t>
            </w:r>
          </w:p>
          <w:p w14:paraId="3531628F" w14:textId="77777777" w:rsidR="00B05F88" w:rsidRDefault="00000000">
            <w:pPr>
              <w:pStyle w:val="TableParagraph"/>
              <w:spacing w:line="237" w:lineRule="auto"/>
              <w:ind w:left="170" w:right="272" w:hanging="10"/>
              <w:rPr>
                <w:b/>
                <w:sz w:val="20"/>
              </w:rPr>
            </w:pPr>
            <w:r>
              <w:rPr>
                <w:sz w:val="20"/>
              </w:rPr>
              <w:t>Any</w:t>
            </w:r>
            <w:r>
              <w:rPr>
                <w:spacing w:val="-3"/>
                <w:sz w:val="20"/>
              </w:rPr>
              <w:t xml:space="preserve"> </w:t>
            </w:r>
            <w:r>
              <w:rPr>
                <w:sz w:val="20"/>
              </w:rPr>
              <w:t>tenancy</w:t>
            </w:r>
            <w:r>
              <w:rPr>
                <w:spacing w:val="-3"/>
                <w:sz w:val="20"/>
              </w:rPr>
              <w:t xml:space="preserve"> </w:t>
            </w:r>
            <w:r>
              <w:rPr>
                <w:sz w:val="20"/>
              </w:rPr>
              <w:t>where</w:t>
            </w:r>
            <w:r>
              <w:rPr>
                <w:spacing w:val="-2"/>
                <w:sz w:val="20"/>
              </w:rPr>
              <w:t xml:space="preserve"> </w:t>
            </w:r>
            <w:r>
              <w:rPr>
                <w:sz w:val="20"/>
              </w:rPr>
              <w:t>to</w:t>
            </w:r>
            <w:r>
              <w:rPr>
                <w:spacing w:val="-3"/>
                <w:sz w:val="20"/>
              </w:rPr>
              <w:t xml:space="preserve"> </w:t>
            </w:r>
            <w:r>
              <w:rPr>
                <w:sz w:val="20"/>
              </w:rPr>
              <w:t>your</w:t>
            </w:r>
            <w:r>
              <w:rPr>
                <w:spacing w:val="-2"/>
                <w:sz w:val="20"/>
              </w:rPr>
              <w:t xml:space="preserve"> </w:t>
            </w:r>
            <w:r>
              <w:rPr>
                <w:sz w:val="20"/>
              </w:rPr>
              <w:t>knowledge</w:t>
            </w:r>
            <w:r>
              <w:rPr>
                <w:spacing w:val="-2"/>
                <w:sz w:val="20"/>
              </w:rPr>
              <w:t xml:space="preserve"> </w:t>
            </w:r>
            <w:r>
              <w:rPr>
                <w:sz w:val="20"/>
              </w:rPr>
              <w:t>the</w:t>
            </w:r>
            <w:r>
              <w:rPr>
                <w:spacing w:val="-2"/>
                <w:sz w:val="20"/>
              </w:rPr>
              <w:t xml:space="preserve"> </w:t>
            </w:r>
            <w:r>
              <w:rPr>
                <w:sz w:val="20"/>
              </w:rPr>
              <w:t>landlord</w:t>
            </w:r>
            <w:r>
              <w:rPr>
                <w:spacing w:val="-3"/>
                <w:sz w:val="20"/>
              </w:rPr>
              <w:t xml:space="preserve"> </w:t>
            </w:r>
            <w:r>
              <w:rPr>
                <w:sz w:val="20"/>
              </w:rPr>
              <w:t>is</w:t>
            </w:r>
            <w:r>
              <w:rPr>
                <w:spacing w:val="-1"/>
                <w:sz w:val="20"/>
              </w:rPr>
              <w:t xml:space="preserve"> </w:t>
            </w:r>
            <w:r>
              <w:rPr>
                <w:sz w:val="20"/>
              </w:rPr>
              <w:t>the</w:t>
            </w:r>
            <w:r>
              <w:rPr>
                <w:spacing w:val="-2"/>
                <w:sz w:val="20"/>
              </w:rPr>
              <w:t xml:space="preserve"> </w:t>
            </w:r>
            <w:r>
              <w:rPr>
                <w:sz w:val="20"/>
              </w:rPr>
              <w:t>Council</w:t>
            </w:r>
            <w:r>
              <w:rPr>
                <w:spacing w:val="-3"/>
                <w:sz w:val="20"/>
              </w:rPr>
              <w:t xml:space="preserve"> </w:t>
            </w:r>
            <w:r>
              <w:rPr>
                <w:sz w:val="20"/>
              </w:rPr>
              <w:t>and</w:t>
            </w:r>
            <w:r>
              <w:rPr>
                <w:spacing w:val="-3"/>
                <w:sz w:val="20"/>
              </w:rPr>
              <w:t xml:space="preserve"> </w:t>
            </w:r>
            <w:r>
              <w:rPr>
                <w:sz w:val="20"/>
              </w:rPr>
              <w:t>the</w:t>
            </w:r>
            <w:r>
              <w:rPr>
                <w:spacing w:val="-2"/>
                <w:sz w:val="20"/>
              </w:rPr>
              <w:t xml:space="preserve"> </w:t>
            </w:r>
            <w:r>
              <w:rPr>
                <w:sz w:val="20"/>
              </w:rPr>
              <w:t>tenant</w:t>
            </w:r>
            <w:r>
              <w:rPr>
                <w:spacing w:val="-4"/>
                <w:sz w:val="20"/>
              </w:rPr>
              <w:t xml:space="preserve"> </w:t>
            </w:r>
            <w:r>
              <w:rPr>
                <w:sz w:val="20"/>
              </w:rPr>
              <w:t>is</w:t>
            </w:r>
            <w:r>
              <w:rPr>
                <w:spacing w:val="-1"/>
                <w:sz w:val="20"/>
              </w:rPr>
              <w:t xml:space="preserve"> </w:t>
            </w:r>
            <w:r>
              <w:rPr>
                <w:sz w:val="20"/>
              </w:rPr>
              <w:t>a</w:t>
            </w:r>
            <w:r>
              <w:rPr>
                <w:spacing w:val="-4"/>
                <w:sz w:val="20"/>
              </w:rPr>
              <w:t xml:space="preserve"> </w:t>
            </w:r>
            <w:r>
              <w:rPr>
                <w:sz w:val="20"/>
              </w:rPr>
              <w:t>body</w:t>
            </w:r>
            <w:r>
              <w:rPr>
                <w:spacing w:val="-3"/>
                <w:sz w:val="20"/>
              </w:rPr>
              <w:t xml:space="preserve"> </w:t>
            </w:r>
            <w:r>
              <w:rPr>
                <w:sz w:val="20"/>
              </w:rPr>
              <w:t>in which</w:t>
            </w:r>
            <w:r>
              <w:rPr>
                <w:spacing w:val="-3"/>
                <w:sz w:val="20"/>
              </w:rPr>
              <w:t xml:space="preserve"> </w:t>
            </w:r>
            <w:r>
              <w:rPr>
                <w:sz w:val="20"/>
              </w:rPr>
              <w:t>you are</w:t>
            </w:r>
            <w:r>
              <w:rPr>
                <w:spacing w:val="-2"/>
                <w:sz w:val="20"/>
              </w:rPr>
              <w:t xml:space="preserve"> </w:t>
            </w:r>
            <w:r>
              <w:rPr>
                <w:sz w:val="20"/>
              </w:rPr>
              <w:t>a partner, a company of which you are a remunerated director or a company in whose securities you have a beneficial interest</w:t>
            </w:r>
            <w:r>
              <w:rPr>
                <w:b/>
                <w:sz w:val="20"/>
              </w:rPr>
              <w:t>.</w:t>
            </w:r>
          </w:p>
        </w:tc>
      </w:tr>
      <w:tr w:rsidR="00B05F88" w14:paraId="1E85C994" w14:textId="77777777">
        <w:trPr>
          <w:trHeight w:val="325"/>
        </w:trPr>
        <w:tc>
          <w:tcPr>
            <w:tcW w:w="4917" w:type="dxa"/>
          </w:tcPr>
          <w:p w14:paraId="62CA8541" w14:textId="77777777" w:rsidR="00B05F88" w:rsidRDefault="00000000">
            <w:pPr>
              <w:pStyle w:val="TableParagraph"/>
              <w:spacing w:before="9"/>
              <w:ind w:left="50"/>
              <w:rPr>
                <w:b/>
                <w:sz w:val="20"/>
              </w:rPr>
            </w:pPr>
            <w:r>
              <w:rPr>
                <w:b/>
                <w:sz w:val="20"/>
              </w:rPr>
              <w:t>Address/Description</w:t>
            </w:r>
            <w:r>
              <w:rPr>
                <w:b/>
                <w:spacing w:val="-7"/>
                <w:sz w:val="20"/>
              </w:rPr>
              <w:t xml:space="preserve"> </w:t>
            </w:r>
            <w:r>
              <w:rPr>
                <w:b/>
                <w:sz w:val="20"/>
              </w:rPr>
              <w:t>of</w:t>
            </w:r>
            <w:r>
              <w:rPr>
                <w:b/>
                <w:spacing w:val="-2"/>
                <w:sz w:val="20"/>
              </w:rPr>
              <w:t xml:space="preserve"> Property</w:t>
            </w:r>
          </w:p>
        </w:tc>
        <w:tc>
          <w:tcPr>
            <w:tcW w:w="4917" w:type="dxa"/>
          </w:tcPr>
          <w:p w14:paraId="0E66F305" w14:textId="77777777" w:rsidR="00B05F88" w:rsidRDefault="00000000">
            <w:pPr>
              <w:pStyle w:val="TableParagraph"/>
              <w:spacing w:line="244" w:lineRule="exact"/>
              <w:ind w:left="110"/>
              <w:rPr>
                <w:b/>
                <w:sz w:val="20"/>
              </w:rPr>
            </w:pPr>
            <w:r>
              <w:rPr>
                <w:b/>
                <w:sz w:val="20"/>
              </w:rPr>
              <w:t>Nature</w:t>
            </w:r>
            <w:r>
              <w:rPr>
                <w:b/>
                <w:spacing w:val="-3"/>
                <w:sz w:val="20"/>
              </w:rPr>
              <w:t xml:space="preserve"> </w:t>
            </w:r>
            <w:r>
              <w:rPr>
                <w:b/>
                <w:sz w:val="20"/>
              </w:rPr>
              <w:t>of Interest</w:t>
            </w:r>
            <w:r>
              <w:rPr>
                <w:b/>
                <w:spacing w:val="-1"/>
                <w:sz w:val="20"/>
              </w:rPr>
              <w:t xml:space="preserve"> </w:t>
            </w:r>
            <w:r>
              <w:rPr>
                <w:b/>
                <w:sz w:val="20"/>
              </w:rPr>
              <w:t>in</w:t>
            </w:r>
            <w:r>
              <w:rPr>
                <w:b/>
                <w:spacing w:val="2"/>
                <w:sz w:val="20"/>
              </w:rPr>
              <w:t xml:space="preserve"> </w:t>
            </w:r>
            <w:r>
              <w:rPr>
                <w:b/>
                <w:spacing w:val="-2"/>
                <w:sz w:val="20"/>
              </w:rPr>
              <w:t>Property</w:t>
            </w:r>
          </w:p>
        </w:tc>
      </w:tr>
      <w:tr w:rsidR="00B05F88" w14:paraId="18F5606F" w14:textId="77777777">
        <w:trPr>
          <w:trHeight w:val="2545"/>
        </w:trPr>
        <w:tc>
          <w:tcPr>
            <w:tcW w:w="4917" w:type="dxa"/>
          </w:tcPr>
          <w:p w14:paraId="0114E94C" w14:textId="77777777" w:rsidR="00B05F88" w:rsidRDefault="00B05F88">
            <w:pPr>
              <w:pStyle w:val="TableParagraph"/>
              <w:rPr>
                <w:rFonts w:ascii="Times New Roman"/>
                <w:sz w:val="20"/>
              </w:rPr>
            </w:pPr>
          </w:p>
          <w:p w14:paraId="0D93068A" w14:textId="1B0F9959" w:rsidR="00050D51" w:rsidRDefault="00050D51">
            <w:pPr>
              <w:pStyle w:val="TableParagraph"/>
              <w:rPr>
                <w:rFonts w:ascii="Times New Roman"/>
                <w:sz w:val="20"/>
              </w:rPr>
            </w:pPr>
            <w:r>
              <w:rPr>
                <w:rFonts w:ascii="Times New Roman"/>
                <w:sz w:val="20"/>
              </w:rPr>
              <w:tab/>
              <w:t>None.</w:t>
            </w:r>
          </w:p>
        </w:tc>
        <w:tc>
          <w:tcPr>
            <w:tcW w:w="4917" w:type="dxa"/>
          </w:tcPr>
          <w:p w14:paraId="3825B366" w14:textId="77777777" w:rsidR="00B05F88" w:rsidRDefault="00B05F88">
            <w:pPr>
              <w:pStyle w:val="TableParagraph"/>
              <w:rPr>
                <w:rFonts w:ascii="Times New Roman"/>
                <w:sz w:val="20"/>
              </w:rPr>
            </w:pPr>
          </w:p>
          <w:p w14:paraId="5C6E9274" w14:textId="31C7B96E" w:rsidR="00EB383E" w:rsidRDefault="00EB383E">
            <w:pPr>
              <w:pStyle w:val="TableParagraph"/>
              <w:rPr>
                <w:rFonts w:ascii="Times New Roman"/>
                <w:sz w:val="20"/>
              </w:rPr>
            </w:pPr>
            <w:r>
              <w:rPr>
                <w:rFonts w:ascii="Times New Roman"/>
                <w:sz w:val="20"/>
              </w:rPr>
              <w:tab/>
              <w:t>NA</w:t>
            </w:r>
          </w:p>
        </w:tc>
      </w:tr>
      <w:tr w:rsidR="00B05F88" w14:paraId="6FBF4914" w14:textId="77777777">
        <w:trPr>
          <w:trHeight w:val="1735"/>
        </w:trPr>
        <w:tc>
          <w:tcPr>
            <w:tcW w:w="9834" w:type="dxa"/>
            <w:gridSpan w:val="2"/>
          </w:tcPr>
          <w:p w14:paraId="18813235" w14:textId="77777777" w:rsidR="00B05F88" w:rsidRDefault="00000000">
            <w:pPr>
              <w:pStyle w:val="TableParagraph"/>
              <w:spacing w:line="262" w:lineRule="exact"/>
              <w:ind w:left="115"/>
              <w:rPr>
                <w:b/>
                <w:sz w:val="24"/>
              </w:rPr>
            </w:pPr>
            <w:r>
              <w:rPr>
                <w:b/>
                <w:sz w:val="24"/>
              </w:rPr>
              <w:t>7.</w:t>
            </w:r>
            <w:r>
              <w:rPr>
                <w:b/>
                <w:spacing w:val="-2"/>
                <w:sz w:val="24"/>
              </w:rPr>
              <w:t xml:space="preserve"> </w:t>
            </w:r>
            <w:r>
              <w:rPr>
                <w:b/>
                <w:sz w:val="24"/>
              </w:rPr>
              <w:t>Interests</w:t>
            </w:r>
            <w:r>
              <w:rPr>
                <w:b/>
                <w:spacing w:val="-3"/>
                <w:sz w:val="24"/>
              </w:rPr>
              <w:t xml:space="preserve"> </w:t>
            </w:r>
            <w:r>
              <w:rPr>
                <w:b/>
                <w:sz w:val="24"/>
              </w:rPr>
              <w:t>in</w:t>
            </w:r>
            <w:r>
              <w:rPr>
                <w:b/>
                <w:spacing w:val="-2"/>
                <w:sz w:val="24"/>
              </w:rPr>
              <w:t xml:space="preserve"> </w:t>
            </w:r>
            <w:r>
              <w:rPr>
                <w:b/>
                <w:sz w:val="24"/>
              </w:rPr>
              <w:t>Companies</w:t>
            </w:r>
            <w:r>
              <w:rPr>
                <w:b/>
                <w:spacing w:val="-3"/>
                <w:sz w:val="24"/>
              </w:rPr>
              <w:t xml:space="preserve"> </w:t>
            </w:r>
            <w:r>
              <w:rPr>
                <w:b/>
                <w:sz w:val="24"/>
              </w:rPr>
              <w:t>and</w:t>
            </w:r>
            <w:r>
              <w:rPr>
                <w:b/>
                <w:spacing w:val="-1"/>
                <w:sz w:val="24"/>
              </w:rPr>
              <w:t xml:space="preserve"> </w:t>
            </w:r>
            <w:r>
              <w:rPr>
                <w:b/>
                <w:spacing w:val="-2"/>
                <w:sz w:val="24"/>
              </w:rPr>
              <w:t>Securities</w:t>
            </w:r>
          </w:p>
          <w:p w14:paraId="2F6FD15A" w14:textId="77777777" w:rsidR="00B05F88" w:rsidRDefault="00000000">
            <w:pPr>
              <w:pStyle w:val="TableParagraph"/>
              <w:ind w:left="115" w:right="105"/>
              <w:rPr>
                <w:sz w:val="20"/>
              </w:rPr>
            </w:pPr>
            <w:r>
              <w:rPr>
                <w:sz w:val="20"/>
              </w:rPr>
              <w:t xml:space="preserve">A body who to your knowledge </w:t>
            </w:r>
            <w:r>
              <w:rPr>
                <w:b/>
                <w:sz w:val="20"/>
              </w:rPr>
              <w:t>has a place of business or land in the Council’s area</w:t>
            </w:r>
            <w:r>
              <w:rPr>
                <w:sz w:val="20"/>
              </w:rPr>
              <w:t>, and in whom you have a beneficial interest in a class of securities that exceeds the nominal value of £25,000 or one hundredth of the total issued</w:t>
            </w:r>
            <w:r>
              <w:rPr>
                <w:spacing w:val="-2"/>
                <w:sz w:val="20"/>
              </w:rPr>
              <w:t xml:space="preserve"> </w:t>
            </w:r>
            <w:r>
              <w:rPr>
                <w:sz w:val="20"/>
              </w:rPr>
              <w:t>share</w:t>
            </w:r>
            <w:r>
              <w:rPr>
                <w:spacing w:val="-1"/>
                <w:sz w:val="20"/>
              </w:rPr>
              <w:t xml:space="preserve"> </w:t>
            </w:r>
            <w:r>
              <w:rPr>
                <w:sz w:val="20"/>
              </w:rPr>
              <w:t>capital</w:t>
            </w:r>
            <w:r>
              <w:rPr>
                <w:spacing w:val="-2"/>
                <w:sz w:val="20"/>
              </w:rPr>
              <w:t xml:space="preserve"> </w:t>
            </w:r>
            <w:r>
              <w:rPr>
                <w:sz w:val="20"/>
              </w:rPr>
              <w:t>of</w:t>
            </w:r>
            <w:r>
              <w:rPr>
                <w:spacing w:val="-3"/>
                <w:sz w:val="20"/>
              </w:rPr>
              <w:t xml:space="preserve"> </w:t>
            </w:r>
            <w:r>
              <w:rPr>
                <w:sz w:val="20"/>
              </w:rPr>
              <w:t>that</w:t>
            </w:r>
            <w:r>
              <w:rPr>
                <w:spacing w:val="-3"/>
                <w:sz w:val="20"/>
              </w:rPr>
              <w:t xml:space="preserve"> </w:t>
            </w:r>
            <w:r>
              <w:rPr>
                <w:sz w:val="20"/>
              </w:rPr>
              <w:t>body</w:t>
            </w:r>
            <w:r>
              <w:rPr>
                <w:spacing w:val="-2"/>
                <w:sz w:val="20"/>
              </w:rPr>
              <w:t xml:space="preserve"> </w:t>
            </w:r>
            <w:r>
              <w:rPr>
                <w:sz w:val="20"/>
              </w:rPr>
              <w:t>or</w:t>
            </w:r>
            <w:r>
              <w:rPr>
                <w:spacing w:val="-1"/>
                <w:sz w:val="20"/>
              </w:rPr>
              <w:t xml:space="preserve"> </w:t>
            </w:r>
            <w:r>
              <w:rPr>
                <w:sz w:val="20"/>
              </w:rPr>
              <w:t>if the</w:t>
            </w:r>
            <w:r>
              <w:rPr>
                <w:spacing w:val="-1"/>
                <w:sz w:val="20"/>
              </w:rPr>
              <w:t xml:space="preserve"> </w:t>
            </w:r>
            <w:r>
              <w:rPr>
                <w:sz w:val="20"/>
              </w:rPr>
              <w:t>share</w:t>
            </w:r>
            <w:r>
              <w:rPr>
                <w:spacing w:val="-1"/>
                <w:sz w:val="20"/>
              </w:rPr>
              <w:t xml:space="preserve"> </w:t>
            </w:r>
            <w:r>
              <w:rPr>
                <w:sz w:val="20"/>
              </w:rPr>
              <w:t>capital of</w:t>
            </w:r>
            <w:r>
              <w:rPr>
                <w:spacing w:val="-3"/>
                <w:sz w:val="20"/>
              </w:rPr>
              <w:t xml:space="preserve"> </w:t>
            </w:r>
            <w:r>
              <w:rPr>
                <w:sz w:val="20"/>
              </w:rPr>
              <w:t>that body</w:t>
            </w:r>
            <w:r>
              <w:rPr>
                <w:spacing w:val="-2"/>
                <w:sz w:val="20"/>
              </w:rPr>
              <w:t xml:space="preserve"> </w:t>
            </w:r>
            <w:r>
              <w:rPr>
                <w:sz w:val="20"/>
              </w:rPr>
              <w:t>is of</w:t>
            </w:r>
            <w:r>
              <w:rPr>
                <w:spacing w:val="-3"/>
                <w:sz w:val="20"/>
              </w:rPr>
              <w:t xml:space="preserve"> </w:t>
            </w:r>
            <w:r>
              <w:rPr>
                <w:sz w:val="20"/>
              </w:rPr>
              <w:t>more</w:t>
            </w:r>
            <w:r>
              <w:rPr>
                <w:spacing w:val="-1"/>
                <w:sz w:val="20"/>
              </w:rPr>
              <w:t xml:space="preserve"> </w:t>
            </w:r>
            <w:r>
              <w:rPr>
                <w:sz w:val="20"/>
              </w:rPr>
              <w:t>than</w:t>
            </w:r>
            <w:r>
              <w:rPr>
                <w:spacing w:val="-2"/>
                <w:sz w:val="20"/>
              </w:rPr>
              <w:t xml:space="preserve"> </w:t>
            </w:r>
            <w:r>
              <w:rPr>
                <w:sz w:val="20"/>
              </w:rPr>
              <w:t>one</w:t>
            </w:r>
            <w:r>
              <w:rPr>
                <w:spacing w:val="-1"/>
                <w:sz w:val="20"/>
              </w:rPr>
              <w:t xml:space="preserve"> </w:t>
            </w:r>
            <w:r>
              <w:rPr>
                <w:sz w:val="20"/>
              </w:rPr>
              <w:t>class,</w:t>
            </w:r>
            <w:r>
              <w:rPr>
                <w:spacing w:val="-1"/>
                <w:sz w:val="20"/>
              </w:rPr>
              <w:t xml:space="preserve"> </w:t>
            </w:r>
            <w:r>
              <w:rPr>
                <w:sz w:val="20"/>
              </w:rPr>
              <w:t>the</w:t>
            </w:r>
            <w:r>
              <w:rPr>
                <w:spacing w:val="-1"/>
                <w:sz w:val="20"/>
              </w:rPr>
              <w:t xml:space="preserve"> </w:t>
            </w:r>
            <w:r>
              <w:rPr>
                <w:sz w:val="20"/>
              </w:rPr>
              <w:t>total</w:t>
            </w:r>
            <w:r>
              <w:rPr>
                <w:spacing w:val="-2"/>
                <w:sz w:val="20"/>
              </w:rPr>
              <w:t xml:space="preserve"> </w:t>
            </w:r>
            <w:r>
              <w:rPr>
                <w:sz w:val="20"/>
              </w:rPr>
              <w:t>nominal</w:t>
            </w:r>
            <w:r>
              <w:rPr>
                <w:spacing w:val="-2"/>
                <w:sz w:val="20"/>
              </w:rPr>
              <w:t xml:space="preserve"> </w:t>
            </w:r>
            <w:r>
              <w:rPr>
                <w:sz w:val="20"/>
              </w:rPr>
              <w:t>value of</w:t>
            </w:r>
            <w:r>
              <w:rPr>
                <w:spacing w:val="-4"/>
                <w:sz w:val="20"/>
              </w:rPr>
              <w:t xml:space="preserve"> </w:t>
            </w:r>
            <w:r>
              <w:rPr>
                <w:sz w:val="20"/>
              </w:rPr>
              <w:t>the</w:t>
            </w:r>
            <w:r>
              <w:rPr>
                <w:spacing w:val="-2"/>
                <w:sz w:val="20"/>
              </w:rPr>
              <w:t xml:space="preserve"> </w:t>
            </w:r>
            <w:r>
              <w:rPr>
                <w:sz w:val="20"/>
              </w:rPr>
              <w:t>shares</w:t>
            </w:r>
            <w:r>
              <w:rPr>
                <w:spacing w:val="-1"/>
                <w:sz w:val="20"/>
              </w:rPr>
              <w:t xml:space="preserve"> </w:t>
            </w:r>
            <w:r>
              <w:rPr>
                <w:sz w:val="20"/>
              </w:rPr>
              <w:t>of</w:t>
            </w:r>
            <w:r>
              <w:rPr>
                <w:spacing w:val="-4"/>
                <w:sz w:val="20"/>
              </w:rPr>
              <w:t xml:space="preserve"> </w:t>
            </w:r>
            <w:r>
              <w:rPr>
                <w:sz w:val="20"/>
              </w:rPr>
              <w:t>any</w:t>
            </w:r>
            <w:r>
              <w:rPr>
                <w:spacing w:val="-3"/>
                <w:sz w:val="20"/>
              </w:rPr>
              <w:t xml:space="preserve"> </w:t>
            </w:r>
            <w:r>
              <w:rPr>
                <w:sz w:val="20"/>
              </w:rPr>
              <w:t>one</w:t>
            </w:r>
            <w:r>
              <w:rPr>
                <w:spacing w:val="-2"/>
                <w:sz w:val="20"/>
              </w:rPr>
              <w:t xml:space="preserve"> </w:t>
            </w:r>
            <w:r>
              <w:rPr>
                <w:sz w:val="20"/>
              </w:rPr>
              <w:t>class</w:t>
            </w:r>
            <w:r>
              <w:rPr>
                <w:spacing w:val="-1"/>
                <w:sz w:val="20"/>
              </w:rPr>
              <w:t xml:space="preserve"> </w:t>
            </w:r>
            <w:r>
              <w:rPr>
                <w:sz w:val="20"/>
              </w:rPr>
              <w:t>in</w:t>
            </w:r>
            <w:r>
              <w:rPr>
                <w:spacing w:val="-3"/>
                <w:sz w:val="20"/>
              </w:rPr>
              <w:t xml:space="preserve"> </w:t>
            </w:r>
            <w:r>
              <w:rPr>
                <w:sz w:val="20"/>
              </w:rPr>
              <w:t>which</w:t>
            </w:r>
            <w:r>
              <w:rPr>
                <w:spacing w:val="-3"/>
                <w:sz w:val="20"/>
              </w:rPr>
              <w:t xml:space="preserve"> </w:t>
            </w:r>
            <w:r>
              <w:rPr>
                <w:sz w:val="20"/>
              </w:rPr>
              <w:t>you</w:t>
            </w:r>
            <w:r>
              <w:rPr>
                <w:spacing w:val="-3"/>
                <w:sz w:val="20"/>
              </w:rPr>
              <w:t xml:space="preserve"> </w:t>
            </w:r>
            <w:r>
              <w:rPr>
                <w:sz w:val="20"/>
              </w:rPr>
              <w:t>have</w:t>
            </w:r>
            <w:r>
              <w:rPr>
                <w:spacing w:val="-2"/>
                <w:sz w:val="20"/>
              </w:rPr>
              <w:t xml:space="preserve"> </w:t>
            </w:r>
            <w:r>
              <w:rPr>
                <w:sz w:val="20"/>
              </w:rPr>
              <w:t>a</w:t>
            </w:r>
            <w:r>
              <w:rPr>
                <w:spacing w:val="-4"/>
                <w:sz w:val="20"/>
              </w:rPr>
              <w:t xml:space="preserve"> </w:t>
            </w:r>
            <w:r>
              <w:rPr>
                <w:sz w:val="20"/>
              </w:rPr>
              <w:t>beneficial</w:t>
            </w:r>
            <w:r>
              <w:rPr>
                <w:spacing w:val="-3"/>
                <w:sz w:val="20"/>
              </w:rPr>
              <w:t xml:space="preserve"> </w:t>
            </w:r>
            <w:r>
              <w:rPr>
                <w:sz w:val="20"/>
              </w:rPr>
              <w:t>interest</w:t>
            </w:r>
            <w:r>
              <w:rPr>
                <w:spacing w:val="-4"/>
                <w:sz w:val="20"/>
              </w:rPr>
              <w:t xml:space="preserve"> </w:t>
            </w:r>
            <w:r>
              <w:rPr>
                <w:sz w:val="20"/>
              </w:rPr>
              <w:t>exceeds</w:t>
            </w:r>
            <w:r>
              <w:rPr>
                <w:spacing w:val="-1"/>
                <w:sz w:val="20"/>
              </w:rPr>
              <w:t xml:space="preserve"> </w:t>
            </w:r>
            <w:r>
              <w:rPr>
                <w:sz w:val="20"/>
              </w:rPr>
              <w:t>one</w:t>
            </w:r>
            <w:r>
              <w:rPr>
                <w:spacing w:val="-2"/>
                <w:sz w:val="20"/>
              </w:rPr>
              <w:t xml:space="preserve"> </w:t>
            </w:r>
            <w:r>
              <w:rPr>
                <w:sz w:val="20"/>
              </w:rPr>
              <w:t>hundredth</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total</w:t>
            </w:r>
            <w:r>
              <w:rPr>
                <w:spacing w:val="-3"/>
                <w:sz w:val="20"/>
              </w:rPr>
              <w:t xml:space="preserve"> </w:t>
            </w:r>
            <w:r>
              <w:rPr>
                <w:sz w:val="20"/>
              </w:rPr>
              <w:t>issued</w:t>
            </w:r>
            <w:r>
              <w:rPr>
                <w:spacing w:val="-3"/>
                <w:sz w:val="20"/>
              </w:rPr>
              <w:t xml:space="preserve"> </w:t>
            </w:r>
            <w:r>
              <w:rPr>
                <w:sz w:val="20"/>
              </w:rPr>
              <w:t>share capital of that class.</w:t>
            </w:r>
          </w:p>
        </w:tc>
      </w:tr>
      <w:tr w:rsidR="00B05F88" w14:paraId="7BA6C447" w14:textId="77777777">
        <w:trPr>
          <w:trHeight w:val="370"/>
        </w:trPr>
        <w:tc>
          <w:tcPr>
            <w:tcW w:w="4917" w:type="dxa"/>
          </w:tcPr>
          <w:p w14:paraId="186366E0" w14:textId="77777777" w:rsidR="00B05F88" w:rsidRDefault="00000000">
            <w:pPr>
              <w:pStyle w:val="TableParagraph"/>
              <w:ind w:left="55"/>
              <w:rPr>
                <w:b/>
                <w:sz w:val="21"/>
              </w:rPr>
            </w:pPr>
            <w:r>
              <w:rPr>
                <w:b/>
                <w:sz w:val="21"/>
              </w:rPr>
              <w:t>Name</w:t>
            </w:r>
            <w:r>
              <w:rPr>
                <w:b/>
                <w:spacing w:val="-6"/>
                <w:sz w:val="21"/>
              </w:rPr>
              <w:t xml:space="preserve"> </w:t>
            </w:r>
            <w:r>
              <w:rPr>
                <w:b/>
                <w:sz w:val="21"/>
              </w:rPr>
              <w:t>of</w:t>
            </w:r>
            <w:r>
              <w:rPr>
                <w:b/>
                <w:spacing w:val="2"/>
                <w:sz w:val="21"/>
              </w:rPr>
              <w:t xml:space="preserve"> </w:t>
            </w:r>
            <w:r>
              <w:rPr>
                <w:b/>
                <w:spacing w:val="-4"/>
                <w:sz w:val="21"/>
              </w:rPr>
              <w:t>Body</w:t>
            </w:r>
          </w:p>
        </w:tc>
        <w:tc>
          <w:tcPr>
            <w:tcW w:w="4917" w:type="dxa"/>
          </w:tcPr>
          <w:p w14:paraId="386E545A" w14:textId="77777777" w:rsidR="00B05F88" w:rsidRDefault="00000000">
            <w:pPr>
              <w:pStyle w:val="TableParagraph"/>
              <w:ind w:left="110"/>
              <w:rPr>
                <w:b/>
                <w:sz w:val="21"/>
              </w:rPr>
            </w:pPr>
            <w:r>
              <w:rPr>
                <w:b/>
                <w:spacing w:val="-2"/>
                <w:sz w:val="21"/>
              </w:rPr>
              <w:t>Position</w:t>
            </w:r>
          </w:p>
        </w:tc>
      </w:tr>
      <w:tr w:rsidR="00B05F88" w14:paraId="528F5BED" w14:textId="77777777">
        <w:trPr>
          <w:trHeight w:val="2690"/>
        </w:trPr>
        <w:tc>
          <w:tcPr>
            <w:tcW w:w="4917" w:type="dxa"/>
          </w:tcPr>
          <w:p w14:paraId="3AC6A166" w14:textId="77777777" w:rsidR="00B05F88" w:rsidRDefault="00B05F88">
            <w:pPr>
              <w:pStyle w:val="TableParagraph"/>
              <w:rPr>
                <w:rFonts w:ascii="Times New Roman"/>
                <w:sz w:val="20"/>
              </w:rPr>
            </w:pPr>
          </w:p>
          <w:p w14:paraId="41D16DA2" w14:textId="77777777" w:rsidR="003D16C7" w:rsidRDefault="00050D51" w:rsidP="003D16C7">
            <w:pPr>
              <w:pStyle w:val="TableParagraph"/>
              <w:rPr>
                <w:rFonts w:ascii="Times New Roman"/>
                <w:sz w:val="20"/>
              </w:rPr>
            </w:pPr>
            <w:r>
              <w:rPr>
                <w:rFonts w:ascii="Times New Roman"/>
                <w:sz w:val="20"/>
              </w:rPr>
              <w:tab/>
            </w:r>
            <w:r w:rsidR="003D16C7">
              <w:rPr>
                <w:rFonts w:ascii="Times New Roman"/>
                <w:sz w:val="20"/>
              </w:rPr>
              <w:t>Claydon Auctioneers Ltd</w:t>
            </w:r>
          </w:p>
          <w:p w14:paraId="1A67C66E" w14:textId="77777777" w:rsidR="003D16C7" w:rsidRDefault="003D16C7" w:rsidP="003D16C7">
            <w:pPr>
              <w:pStyle w:val="TableParagraph"/>
              <w:rPr>
                <w:rFonts w:ascii="Times New Roman"/>
                <w:sz w:val="20"/>
              </w:rPr>
            </w:pPr>
            <w:r>
              <w:rPr>
                <w:rFonts w:ascii="Times New Roman"/>
                <w:sz w:val="20"/>
              </w:rPr>
              <w:tab/>
              <w:t>The Claydon Salesroom</w:t>
            </w:r>
          </w:p>
          <w:p w14:paraId="1A3436FD" w14:textId="77777777" w:rsidR="003D16C7" w:rsidRDefault="003D16C7" w:rsidP="003D16C7">
            <w:pPr>
              <w:pStyle w:val="TableParagraph"/>
              <w:rPr>
                <w:rFonts w:ascii="Times New Roman"/>
                <w:sz w:val="20"/>
              </w:rPr>
            </w:pPr>
            <w:r>
              <w:rPr>
                <w:rFonts w:ascii="Times New Roman"/>
                <w:sz w:val="20"/>
              </w:rPr>
              <w:tab/>
              <w:t>Calvert Road</w:t>
            </w:r>
          </w:p>
          <w:p w14:paraId="602E5742" w14:textId="77777777" w:rsidR="003D16C7" w:rsidRDefault="003D16C7" w:rsidP="003D16C7">
            <w:pPr>
              <w:pStyle w:val="TableParagraph"/>
              <w:rPr>
                <w:rFonts w:ascii="Times New Roman"/>
                <w:sz w:val="20"/>
              </w:rPr>
            </w:pPr>
            <w:r>
              <w:rPr>
                <w:rFonts w:ascii="Times New Roman"/>
                <w:sz w:val="20"/>
              </w:rPr>
              <w:tab/>
              <w:t>Midde Claydon</w:t>
            </w:r>
          </w:p>
          <w:p w14:paraId="47C4D1DA" w14:textId="6CD66686" w:rsidR="00050D51" w:rsidRDefault="003D16C7" w:rsidP="003D16C7">
            <w:pPr>
              <w:pStyle w:val="TableParagraph"/>
              <w:rPr>
                <w:rFonts w:ascii="Times New Roman"/>
                <w:sz w:val="20"/>
              </w:rPr>
            </w:pPr>
            <w:r>
              <w:rPr>
                <w:rFonts w:ascii="Times New Roman"/>
                <w:sz w:val="20"/>
              </w:rPr>
              <w:tab/>
              <w:t>MK18 2EZ</w:t>
            </w:r>
          </w:p>
        </w:tc>
        <w:tc>
          <w:tcPr>
            <w:tcW w:w="4917" w:type="dxa"/>
          </w:tcPr>
          <w:p w14:paraId="09B625C7" w14:textId="77777777" w:rsidR="00B05F88" w:rsidRDefault="00B05F88">
            <w:pPr>
              <w:pStyle w:val="TableParagraph"/>
              <w:rPr>
                <w:rFonts w:ascii="Times New Roman"/>
                <w:sz w:val="20"/>
              </w:rPr>
            </w:pPr>
          </w:p>
          <w:p w14:paraId="64B36DFC" w14:textId="5193C3BD" w:rsidR="003D16C7" w:rsidRDefault="003D16C7">
            <w:pPr>
              <w:pStyle w:val="TableParagraph"/>
              <w:rPr>
                <w:rFonts w:ascii="Times New Roman"/>
                <w:sz w:val="20"/>
              </w:rPr>
            </w:pPr>
            <w:r>
              <w:rPr>
                <w:rFonts w:ascii="Times New Roman"/>
                <w:sz w:val="20"/>
              </w:rPr>
              <w:tab/>
              <w:t>Director</w:t>
            </w:r>
          </w:p>
        </w:tc>
      </w:tr>
    </w:tbl>
    <w:p w14:paraId="60C664D8" w14:textId="77777777" w:rsidR="00B05F88" w:rsidRDefault="00000000">
      <w:pPr>
        <w:spacing w:before="94"/>
        <w:ind w:left="315"/>
        <w:rPr>
          <w:b/>
          <w:sz w:val="24"/>
        </w:rPr>
      </w:pPr>
      <w:r>
        <w:rPr>
          <w:b/>
          <w:sz w:val="24"/>
          <w:u w:val="thick"/>
        </w:rPr>
        <w:t>Other</w:t>
      </w:r>
      <w:r>
        <w:rPr>
          <w:b/>
          <w:spacing w:val="-2"/>
          <w:sz w:val="24"/>
          <w:u w:val="thick"/>
        </w:rPr>
        <w:t xml:space="preserve"> </w:t>
      </w:r>
      <w:r>
        <w:rPr>
          <w:b/>
          <w:sz w:val="24"/>
          <w:u w:val="thick"/>
        </w:rPr>
        <w:t>Personal</w:t>
      </w:r>
      <w:r>
        <w:rPr>
          <w:b/>
          <w:spacing w:val="-25"/>
          <w:sz w:val="24"/>
          <w:u w:val="thick"/>
        </w:rPr>
        <w:t xml:space="preserve"> </w:t>
      </w:r>
      <w:r>
        <w:rPr>
          <w:b/>
          <w:spacing w:val="-2"/>
          <w:sz w:val="24"/>
          <w:u w:val="thick"/>
        </w:rPr>
        <w:t>Interests</w:t>
      </w:r>
    </w:p>
    <w:p w14:paraId="361792D4" w14:textId="77777777" w:rsidR="00B05F88" w:rsidRDefault="00000000">
      <w:pPr>
        <w:pStyle w:val="BodyText"/>
        <w:spacing w:before="288"/>
        <w:ind w:left="315"/>
      </w:pPr>
      <w:r>
        <w:t>You</w:t>
      </w:r>
      <w:r>
        <w:rPr>
          <w:spacing w:val="-5"/>
        </w:rPr>
        <w:t xml:space="preserve"> </w:t>
      </w:r>
      <w:r>
        <w:t>are</w:t>
      </w:r>
      <w:r>
        <w:rPr>
          <w:spacing w:val="-2"/>
        </w:rPr>
        <w:t xml:space="preserve"> </w:t>
      </w:r>
      <w:r>
        <w:t>only</w:t>
      </w:r>
      <w:r>
        <w:rPr>
          <w:spacing w:val="-2"/>
        </w:rPr>
        <w:t xml:space="preserve"> </w:t>
      </w:r>
      <w:r>
        <w:t>required</w:t>
      </w:r>
      <w:r>
        <w:rPr>
          <w:spacing w:val="-4"/>
        </w:rPr>
        <w:t xml:space="preserve"> </w:t>
      </w:r>
      <w:r>
        <w:t>to</w:t>
      </w:r>
      <w:r>
        <w:rPr>
          <w:spacing w:val="-1"/>
        </w:rPr>
        <w:t xml:space="preserve"> </w:t>
      </w:r>
      <w:r>
        <w:t>register</w:t>
      </w:r>
      <w:r>
        <w:rPr>
          <w:spacing w:val="-1"/>
        </w:rPr>
        <w:t xml:space="preserve"> </w:t>
      </w:r>
      <w:r>
        <w:t>your</w:t>
      </w:r>
      <w:r>
        <w:rPr>
          <w:spacing w:val="-2"/>
        </w:rPr>
        <w:t xml:space="preserve"> </w:t>
      </w:r>
      <w:r>
        <w:t>own</w:t>
      </w:r>
      <w:r>
        <w:rPr>
          <w:spacing w:val="-4"/>
        </w:rPr>
        <w:t xml:space="preserve"> </w:t>
      </w:r>
      <w:r>
        <w:t>personal</w:t>
      </w:r>
      <w:r>
        <w:rPr>
          <w:spacing w:val="-8"/>
        </w:rPr>
        <w:t xml:space="preserve"> </w:t>
      </w:r>
      <w:r>
        <w:t>interests</w:t>
      </w:r>
      <w:r>
        <w:rPr>
          <w:spacing w:val="-3"/>
        </w:rPr>
        <w:t xml:space="preserve"> </w:t>
      </w:r>
      <w:r>
        <w:t>under</w:t>
      </w:r>
      <w:r>
        <w:rPr>
          <w:spacing w:val="-1"/>
        </w:rPr>
        <w:t xml:space="preserve"> </w:t>
      </w:r>
      <w:r>
        <w:t>the</w:t>
      </w:r>
      <w:r>
        <w:rPr>
          <w:spacing w:val="-2"/>
        </w:rPr>
        <w:t xml:space="preserve"> </w:t>
      </w:r>
      <w:r>
        <w:t>headings</w:t>
      </w:r>
      <w:r>
        <w:rPr>
          <w:spacing w:val="-2"/>
        </w:rPr>
        <w:t xml:space="preserve"> listed</w:t>
      </w:r>
    </w:p>
    <w:p w14:paraId="4168991F" w14:textId="77777777" w:rsidR="00B05F88" w:rsidRDefault="00000000">
      <w:pPr>
        <w:pStyle w:val="BodyText"/>
        <w:spacing w:before="2"/>
        <w:ind w:left="315"/>
      </w:pPr>
      <w:r>
        <w:t>below.</w:t>
      </w:r>
      <w:r>
        <w:rPr>
          <w:spacing w:val="-6"/>
        </w:rPr>
        <w:t xml:space="preserve"> </w:t>
      </w:r>
      <w:r>
        <w:t>Please</w:t>
      </w:r>
      <w:r>
        <w:rPr>
          <w:spacing w:val="-3"/>
        </w:rPr>
        <w:t xml:space="preserve"> </w:t>
      </w:r>
      <w:r>
        <w:t>state</w:t>
      </w:r>
      <w:r>
        <w:rPr>
          <w:spacing w:val="-3"/>
        </w:rPr>
        <w:t xml:space="preserve"> </w:t>
      </w:r>
      <w:r>
        <w:t>“none”</w:t>
      </w:r>
      <w:r>
        <w:rPr>
          <w:spacing w:val="-4"/>
        </w:rPr>
        <w:t xml:space="preserve"> </w:t>
      </w:r>
      <w:r>
        <w:t>where</w:t>
      </w:r>
      <w:r>
        <w:rPr>
          <w:spacing w:val="-4"/>
        </w:rPr>
        <w:t xml:space="preserve"> </w:t>
      </w:r>
      <w:r>
        <w:rPr>
          <w:spacing w:val="-2"/>
        </w:rPr>
        <w:t>appropriate</w:t>
      </w:r>
    </w:p>
    <w:p w14:paraId="64C70663" w14:textId="77777777" w:rsidR="00B05F88" w:rsidRDefault="00000000">
      <w:pPr>
        <w:pStyle w:val="BodyText"/>
        <w:spacing w:before="8"/>
        <w:rPr>
          <w:sz w:val="17"/>
        </w:rPr>
      </w:pPr>
      <w:r>
        <w:rPr>
          <w:noProof/>
        </w:rPr>
        <mc:AlternateContent>
          <mc:Choice Requires="wps">
            <w:drawing>
              <wp:anchor distT="0" distB="0" distL="0" distR="0" simplePos="0" relativeHeight="487588864" behindDoc="1" locked="0" layoutInCell="1" allowOverlap="1" wp14:anchorId="51E1B738" wp14:editId="5B3EBF1A">
                <wp:simplePos x="0" y="0"/>
                <wp:positionH relativeFrom="page">
                  <wp:posOffset>657542</wp:posOffset>
                </wp:positionH>
                <wp:positionV relativeFrom="paragraph">
                  <wp:posOffset>155269</wp:posOffset>
                </wp:positionV>
                <wp:extent cx="6245225" cy="22840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225" cy="2284095"/>
                        </a:xfrm>
                        <a:prstGeom prst="rect">
                          <a:avLst/>
                        </a:prstGeom>
                        <a:ln w="6350">
                          <a:solidFill>
                            <a:srgbClr val="000000"/>
                          </a:solidFill>
                          <a:prstDash val="solid"/>
                        </a:ln>
                      </wps:spPr>
                      <wps:txbx>
                        <w:txbxContent>
                          <w:p w14:paraId="6EC6B9BF" w14:textId="77777777" w:rsidR="00B05F88" w:rsidRDefault="00000000">
                            <w:pPr>
                              <w:numPr>
                                <w:ilvl w:val="0"/>
                                <w:numId w:val="1"/>
                              </w:numPr>
                              <w:tabs>
                                <w:tab w:val="left" w:pos="349"/>
                              </w:tabs>
                              <w:spacing w:line="270" w:lineRule="exact"/>
                              <w:ind w:left="349" w:hanging="239"/>
                              <w:rPr>
                                <w:b/>
                                <w:sz w:val="24"/>
                              </w:rPr>
                            </w:pPr>
                            <w:r>
                              <w:rPr>
                                <w:b/>
                                <w:sz w:val="24"/>
                              </w:rPr>
                              <w:t>Other</w:t>
                            </w:r>
                            <w:r>
                              <w:rPr>
                                <w:b/>
                                <w:spacing w:val="-5"/>
                                <w:sz w:val="24"/>
                              </w:rPr>
                              <w:t xml:space="preserve"> </w:t>
                            </w:r>
                            <w:r>
                              <w:rPr>
                                <w:b/>
                                <w:sz w:val="24"/>
                              </w:rPr>
                              <w:t>Interests</w:t>
                            </w:r>
                            <w:r>
                              <w:rPr>
                                <w:b/>
                                <w:spacing w:val="-3"/>
                                <w:sz w:val="24"/>
                              </w:rPr>
                              <w:t xml:space="preserve"> </w:t>
                            </w:r>
                            <w:r>
                              <w:rPr>
                                <w:b/>
                                <w:sz w:val="24"/>
                              </w:rPr>
                              <w:t>and</w:t>
                            </w:r>
                            <w:r>
                              <w:rPr>
                                <w:b/>
                                <w:spacing w:val="-5"/>
                                <w:sz w:val="24"/>
                              </w:rPr>
                              <w:t xml:space="preserve"> </w:t>
                            </w:r>
                            <w:r>
                              <w:rPr>
                                <w:b/>
                                <w:sz w:val="24"/>
                              </w:rPr>
                              <w:t>Memberships</w:t>
                            </w:r>
                            <w:r>
                              <w:rPr>
                                <w:b/>
                                <w:spacing w:val="-3"/>
                                <w:sz w:val="24"/>
                              </w:rPr>
                              <w:t xml:space="preserve"> </w:t>
                            </w:r>
                            <w:r>
                              <w:rPr>
                                <w:b/>
                                <w:sz w:val="24"/>
                              </w:rPr>
                              <w:t>(e.g. charities,</w:t>
                            </w:r>
                            <w:r>
                              <w:rPr>
                                <w:b/>
                                <w:spacing w:val="-4"/>
                                <w:sz w:val="24"/>
                              </w:rPr>
                              <w:t xml:space="preserve"> </w:t>
                            </w:r>
                            <w:r>
                              <w:rPr>
                                <w:b/>
                                <w:sz w:val="24"/>
                              </w:rPr>
                              <w:t>public</w:t>
                            </w:r>
                            <w:r>
                              <w:rPr>
                                <w:b/>
                                <w:spacing w:val="-6"/>
                                <w:sz w:val="24"/>
                              </w:rPr>
                              <w:t xml:space="preserve"> </w:t>
                            </w:r>
                            <w:r>
                              <w:rPr>
                                <w:b/>
                                <w:sz w:val="24"/>
                              </w:rPr>
                              <w:t>bodies,</w:t>
                            </w:r>
                            <w:r>
                              <w:rPr>
                                <w:b/>
                                <w:spacing w:val="-4"/>
                                <w:sz w:val="24"/>
                              </w:rPr>
                              <w:t xml:space="preserve"> </w:t>
                            </w:r>
                            <w:r>
                              <w:rPr>
                                <w:b/>
                                <w:sz w:val="24"/>
                              </w:rPr>
                              <w:t>pressure</w:t>
                            </w:r>
                            <w:r>
                              <w:rPr>
                                <w:b/>
                                <w:spacing w:val="-2"/>
                                <w:sz w:val="24"/>
                              </w:rPr>
                              <w:t xml:space="preserve"> groups)</w:t>
                            </w:r>
                          </w:p>
                          <w:p w14:paraId="58D0D8C9" w14:textId="77777777" w:rsidR="00B05F88" w:rsidRDefault="00000000">
                            <w:pPr>
                              <w:numPr>
                                <w:ilvl w:val="1"/>
                                <w:numId w:val="1"/>
                              </w:numPr>
                              <w:tabs>
                                <w:tab w:val="left" w:pos="720"/>
                              </w:tabs>
                              <w:spacing w:before="249" w:line="249" w:lineRule="auto"/>
                              <w:ind w:right="214"/>
                              <w:rPr>
                                <w:sz w:val="20"/>
                              </w:rPr>
                            </w:pPr>
                            <w:r>
                              <w:rPr>
                                <w:sz w:val="20"/>
                              </w:rPr>
                              <w:t>Any</w:t>
                            </w:r>
                            <w:r>
                              <w:rPr>
                                <w:spacing w:val="-3"/>
                                <w:sz w:val="20"/>
                              </w:rPr>
                              <w:t xml:space="preserve"> </w:t>
                            </w:r>
                            <w:r>
                              <w:rPr>
                                <w:sz w:val="20"/>
                              </w:rPr>
                              <w:t>body</w:t>
                            </w:r>
                            <w:r>
                              <w:rPr>
                                <w:spacing w:val="-3"/>
                                <w:sz w:val="20"/>
                              </w:rPr>
                              <w:t xml:space="preserve"> </w:t>
                            </w:r>
                            <w:r>
                              <w:rPr>
                                <w:sz w:val="20"/>
                              </w:rPr>
                              <w:t>of</w:t>
                            </w:r>
                            <w:r>
                              <w:rPr>
                                <w:spacing w:val="-4"/>
                                <w:sz w:val="20"/>
                              </w:rPr>
                              <w:t xml:space="preserve"> </w:t>
                            </w:r>
                            <w:r>
                              <w:rPr>
                                <w:sz w:val="20"/>
                              </w:rPr>
                              <w:t>which</w:t>
                            </w:r>
                            <w:r>
                              <w:rPr>
                                <w:spacing w:val="-3"/>
                                <w:sz w:val="20"/>
                              </w:rPr>
                              <w:t xml:space="preserve"> </w:t>
                            </w:r>
                            <w:r>
                              <w:rPr>
                                <w:sz w:val="20"/>
                              </w:rPr>
                              <w:t>you</w:t>
                            </w:r>
                            <w:r>
                              <w:rPr>
                                <w:spacing w:val="-3"/>
                                <w:sz w:val="20"/>
                              </w:rPr>
                              <w:t xml:space="preserve"> </w:t>
                            </w:r>
                            <w:r>
                              <w:rPr>
                                <w:sz w:val="20"/>
                              </w:rPr>
                              <w:t>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w:t>
                            </w:r>
                            <w:r>
                              <w:rPr>
                                <w:spacing w:val="-4"/>
                                <w:sz w:val="20"/>
                              </w:rPr>
                              <w:t xml:space="preserve"> </w:t>
                            </w:r>
                            <w:r>
                              <w:rPr>
                                <w:sz w:val="20"/>
                              </w:rPr>
                              <w:t>general</w:t>
                            </w:r>
                            <w:r>
                              <w:rPr>
                                <w:spacing w:val="-3"/>
                                <w:sz w:val="20"/>
                              </w:rPr>
                              <w:t xml:space="preserve"> </w:t>
                            </w:r>
                            <w:r>
                              <w:rPr>
                                <w:sz w:val="20"/>
                              </w:rPr>
                              <w:t>control</w:t>
                            </w:r>
                            <w:r>
                              <w:rPr>
                                <w:spacing w:val="-4"/>
                                <w:sz w:val="20"/>
                              </w:rPr>
                              <w:t xml:space="preserve"> </w:t>
                            </w:r>
                            <w:r>
                              <w:rPr>
                                <w:sz w:val="20"/>
                              </w:rPr>
                              <w:t>or</w:t>
                            </w:r>
                            <w:r>
                              <w:rPr>
                                <w:spacing w:val="-2"/>
                                <w:sz w:val="20"/>
                              </w:rPr>
                              <w:t xml:space="preserve"> </w:t>
                            </w:r>
                            <w:r>
                              <w:rPr>
                                <w:sz w:val="20"/>
                              </w:rPr>
                              <w:t>management and</w:t>
                            </w:r>
                            <w:r>
                              <w:rPr>
                                <w:spacing w:val="-3"/>
                                <w:sz w:val="20"/>
                              </w:rPr>
                              <w:t xml:space="preserve"> </w:t>
                            </w:r>
                            <w:r>
                              <w:rPr>
                                <w:sz w:val="20"/>
                              </w:rPr>
                              <w:t>to</w:t>
                            </w:r>
                            <w:r>
                              <w:rPr>
                                <w:spacing w:val="-3"/>
                                <w:sz w:val="20"/>
                              </w:rPr>
                              <w:t xml:space="preserve"> </w:t>
                            </w:r>
                            <w:r>
                              <w:rPr>
                                <w:sz w:val="20"/>
                              </w:rPr>
                              <w:t>which</w:t>
                            </w:r>
                            <w:r>
                              <w:rPr>
                                <w:spacing w:val="-3"/>
                                <w:sz w:val="20"/>
                              </w:rPr>
                              <w:t xml:space="preserve"> </w:t>
                            </w:r>
                            <w:r>
                              <w:rPr>
                                <w:sz w:val="20"/>
                              </w:rPr>
                              <w:t>you</w:t>
                            </w:r>
                            <w:r>
                              <w:rPr>
                                <w:spacing w:val="-3"/>
                                <w:sz w:val="20"/>
                              </w:rPr>
                              <w:t xml:space="preserve"> </w:t>
                            </w:r>
                            <w:r>
                              <w:rPr>
                                <w:sz w:val="20"/>
                              </w:rPr>
                              <w:t>are appointed or nominated by the Council. Note: These will be need to be added after Annual Council.</w:t>
                            </w:r>
                          </w:p>
                          <w:p w14:paraId="5F196F5C" w14:textId="77777777" w:rsidR="00B05F88" w:rsidRDefault="00000000">
                            <w:pPr>
                              <w:numPr>
                                <w:ilvl w:val="1"/>
                                <w:numId w:val="1"/>
                              </w:numPr>
                              <w:tabs>
                                <w:tab w:val="left" w:pos="720"/>
                              </w:tabs>
                              <w:spacing w:line="252" w:lineRule="auto"/>
                              <w:ind w:right="177"/>
                              <w:rPr>
                                <w:sz w:val="20"/>
                              </w:rPr>
                            </w:pPr>
                            <w:r>
                              <w:rPr>
                                <w:sz w:val="20"/>
                              </w:rPr>
                              <w:t>Any</w:t>
                            </w:r>
                            <w:r>
                              <w:rPr>
                                <w:spacing w:val="-3"/>
                                <w:sz w:val="20"/>
                              </w:rPr>
                              <w:t xml:space="preserve"> </w:t>
                            </w:r>
                            <w:r>
                              <w:rPr>
                                <w:sz w:val="20"/>
                              </w:rPr>
                              <w:t>body</w:t>
                            </w:r>
                            <w:r>
                              <w:rPr>
                                <w:spacing w:val="-3"/>
                                <w:sz w:val="20"/>
                              </w:rPr>
                              <w:t xml:space="preserve"> </w:t>
                            </w:r>
                            <w:r>
                              <w:rPr>
                                <w:sz w:val="20"/>
                              </w:rPr>
                              <w:t>exercising</w:t>
                            </w:r>
                            <w:r>
                              <w:rPr>
                                <w:spacing w:val="-2"/>
                                <w:sz w:val="20"/>
                              </w:rPr>
                              <w:t xml:space="preserve"> </w:t>
                            </w:r>
                            <w:r>
                              <w:rPr>
                                <w:sz w:val="20"/>
                              </w:rPr>
                              <w:t>functions</w:t>
                            </w:r>
                            <w:r>
                              <w:rPr>
                                <w:spacing w:val="-1"/>
                                <w:sz w:val="20"/>
                              </w:rPr>
                              <w:t xml:space="preserve"> </w:t>
                            </w:r>
                            <w:r>
                              <w:rPr>
                                <w:sz w:val="20"/>
                              </w:rPr>
                              <w:t>of</w:t>
                            </w:r>
                            <w:r>
                              <w:rPr>
                                <w:spacing w:val="-4"/>
                                <w:sz w:val="20"/>
                              </w:rPr>
                              <w:t xml:space="preserve"> </w:t>
                            </w:r>
                            <w:r>
                              <w:rPr>
                                <w:sz w:val="20"/>
                              </w:rPr>
                              <w:t>a public</w:t>
                            </w:r>
                            <w:r>
                              <w:rPr>
                                <w:spacing w:val="-2"/>
                                <w:sz w:val="20"/>
                              </w:rPr>
                              <w:t xml:space="preserve"> </w:t>
                            </w:r>
                            <w:r>
                              <w:rPr>
                                <w:sz w:val="20"/>
                              </w:rPr>
                              <w:t>nature</w:t>
                            </w:r>
                            <w:r>
                              <w:rPr>
                                <w:spacing w:val="-2"/>
                                <w:sz w:val="20"/>
                              </w:rPr>
                              <w:t xml:space="preserve"> </w:t>
                            </w:r>
                            <w:r>
                              <w:rPr>
                                <w:sz w:val="20"/>
                              </w:rPr>
                              <w:t>of</w:t>
                            </w:r>
                            <w:r>
                              <w:rPr>
                                <w:spacing w:val="-4"/>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 general</w:t>
                            </w:r>
                            <w:r>
                              <w:rPr>
                                <w:spacing w:val="-3"/>
                                <w:sz w:val="20"/>
                              </w:rPr>
                              <w:t xml:space="preserve"> </w:t>
                            </w:r>
                            <w:r>
                              <w:rPr>
                                <w:sz w:val="20"/>
                              </w:rPr>
                              <w:t>control or management. This will include other local authorities of which you are a member. It also includes government agencies, public health bodies, council-owned companies and school governorships.</w:t>
                            </w:r>
                          </w:p>
                          <w:p w14:paraId="6DD1FC2E" w14:textId="77777777" w:rsidR="00B05F88" w:rsidRDefault="00000000">
                            <w:pPr>
                              <w:numPr>
                                <w:ilvl w:val="1"/>
                                <w:numId w:val="1"/>
                              </w:numPr>
                              <w:tabs>
                                <w:tab w:val="left" w:pos="720"/>
                              </w:tabs>
                              <w:spacing w:line="252" w:lineRule="auto"/>
                              <w:ind w:right="157"/>
                              <w:rPr>
                                <w:sz w:val="20"/>
                              </w:rPr>
                            </w:pPr>
                            <w:r>
                              <w:rPr>
                                <w:sz w:val="20"/>
                              </w:rPr>
                              <w:t>Any body directed to charitable purposes of which you are a member or in a position of general control or management.</w:t>
                            </w:r>
                            <w:r>
                              <w:rPr>
                                <w:spacing w:val="-3"/>
                                <w:sz w:val="20"/>
                              </w:rPr>
                              <w:t xml:space="preserve"> </w:t>
                            </w:r>
                            <w:r>
                              <w:rPr>
                                <w:sz w:val="20"/>
                              </w:rPr>
                              <w:t>This</w:t>
                            </w:r>
                            <w:r>
                              <w:rPr>
                                <w:spacing w:val="-2"/>
                                <w:sz w:val="20"/>
                              </w:rPr>
                              <w:t xml:space="preserve"> </w:t>
                            </w:r>
                            <w:r>
                              <w:rPr>
                                <w:sz w:val="20"/>
                              </w:rPr>
                              <w:t>will</w:t>
                            </w:r>
                            <w:r>
                              <w:rPr>
                                <w:spacing w:val="-4"/>
                                <w:sz w:val="20"/>
                              </w:rPr>
                              <w:t xml:space="preserve"> </w:t>
                            </w:r>
                            <w:r>
                              <w:rPr>
                                <w:sz w:val="20"/>
                              </w:rPr>
                              <w:t>include</w:t>
                            </w:r>
                            <w:r>
                              <w:rPr>
                                <w:spacing w:val="-3"/>
                                <w:sz w:val="20"/>
                              </w:rPr>
                              <w:t xml:space="preserve"> </w:t>
                            </w:r>
                            <w:r>
                              <w:rPr>
                                <w:sz w:val="20"/>
                              </w:rPr>
                              <w:t>membership</w:t>
                            </w:r>
                            <w:r>
                              <w:rPr>
                                <w:spacing w:val="-4"/>
                                <w:sz w:val="20"/>
                              </w:rPr>
                              <w:t xml:space="preserve"> </w:t>
                            </w:r>
                            <w:r>
                              <w:rPr>
                                <w:sz w:val="20"/>
                              </w:rPr>
                              <w:t>of</w:t>
                            </w:r>
                            <w:r>
                              <w:rPr>
                                <w:spacing w:val="-5"/>
                                <w:sz w:val="20"/>
                              </w:rPr>
                              <w:t xml:space="preserve"> </w:t>
                            </w:r>
                            <w:r>
                              <w:rPr>
                                <w:sz w:val="20"/>
                              </w:rPr>
                              <w:t>any</w:t>
                            </w:r>
                            <w:r>
                              <w:rPr>
                                <w:spacing w:val="-4"/>
                                <w:sz w:val="20"/>
                              </w:rPr>
                              <w:t xml:space="preserve"> </w:t>
                            </w:r>
                            <w:r>
                              <w:rPr>
                                <w:sz w:val="20"/>
                              </w:rPr>
                              <w:t>registered</w:t>
                            </w:r>
                            <w:r>
                              <w:rPr>
                                <w:spacing w:val="-4"/>
                                <w:sz w:val="20"/>
                              </w:rPr>
                              <w:t xml:space="preserve"> </w:t>
                            </w:r>
                            <w:r>
                              <w:rPr>
                                <w:sz w:val="20"/>
                              </w:rPr>
                              <w:t>charities</w:t>
                            </w:r>
                            <w:r>
                              <w:rPr>
                                <w:spacing w:val="-2"/>
                                <w:sz w:val="20"/>
                              </w:rPr>
                              <w:t xml:space="preserve"> </w:t>
                            </w:r>
                            <w:r>
                              <w:rPr>
                                <w:sz w:val="20"/>
                              </w:rPr>
                              <w:t>such</w:t>
                            </w:r>
                            <w:r>
                              <w:rPr>
                                <w:spacing w:val="-4"/>
                                <w:sz w:val="20"/>
                              </w:rPr>
                              <w:t xml:space="preserve"> </w:t>
                            </w:r>
                            <w:r>
                              <w:rPr>
                                <w:sz w:val="20"/>
                              </w:rPr>
                              <w:t>as</w:t>
                            </w:r>
                            <w:r>
                              <w:rPr>
                                <w:spacing w:val="-2"/>
                                <w:sz w:val="20"/>
                              </w:rPr>
                              <w:t xml:space="preserve"> </w:t>
                            </w:r>
                            <w:r>
                              <w:rPr>
                                <w:sz w:val="20"/>
                              </w:rPr>
                              <w:t>Rotary</w:t>
                            </w:r>
                            <w:r>
                              <w:rPr>
                                <w:spacing w:val="-4"/>
                                <w:sz w:val="20"/>
                              </w:rPr>
                              <w:t xml:space="preserve"> </w:t>
                            </w:r>
                            <w:r>
                              <w:rPr>
                                <w:sz w:val="20"/>
                              </w:rPr>
                              <w:t>or</w:t>
                            </w:r>
                            <w:r>
                              <w:rPr>
                                <w:spacing w:val="-3"/>
                                <w:sz w:val="20"/>
                              </w:rPr>
                              <w:t xml:space="preserve"> </w:t>
                            </w:r>
                            <w:r>
                              <w:rPr>
                                <w:sz w:val="20"/>
                              </w:rPr>
                              <w:t>Lions.</w:t>
                            </w:r>
                            <w:r>
                              <w:rPr>
                                <w:spacing w:val="-4"/>
                                <w:sz w:val="20"/>
                              </w:rPr>
                              <w:t xml:space="preserve"> </w:t>
                            </w:r>
                            <w:r>
                              <w:rPr>
                                <w:sz w:val="20"/>
                              </w:rPr>
                              <w:t>Membership</w:t>
                            </w:r>
                            <w:r>
                              <w:rPr>
                                <w:spacing w:val="-4"/>
                                <w:sz w:val="20"/>
                              </w:rPr>
                              <w:t xml:space="preserve"> </w:t>
                            </w:r>
                            <w:r>
                              <w:rPr>
                                <w:sz w:val="20"/>
                              </w:rPr>
                              <w:t xml:space="preserve">of masonic organisations which are registered charities with the Charities Commission will also fall within this </w:t>
                            </w:r>
                            <w:r>
                              <w:rPr>
                                <w:spacing w:val="-2"/>
                                <w:sz w:val="20"/>
                              </w:rPr>
                              <w:t>category.</w:t>
                            </w:r>
                          </w:p>
                          <w:p w14:paraId="2BC44FCC" w14:textId="77777777" w:rsidR="00B05F88" w:rsidRDefault="00000000">
                            <w:pPr>
                              <w:numPr>
                                <w:ilvl w:val="1"/>
                                <w:numId w:val="1"/>
                              </w:numPr>
                              <w:tabs>
                                <w:tab w:val="left" w:pos="720"/>
                              </w:tabs>
                              <w:spacing w:line="249" w:lineRule="auto"/>
                              <w:ind w:right="237"/>
                              <w:rPr>
                                <w:sz w:val="20"/>
                              </w:rPr>
                            </w:pPr>
                            <w:r>
                              <w:rPr>
                                <w:sz w:val="20"/>
                              </w:rPr>
                              <w:t>Any body one of whose principal purposes includes the influence of public opinion or policy (including any political</w:t>
                            </w:r>
                            <w:r>
                              <w:rPr>
                                <w:spacing w:val="-4"/>
                                <w:sz w:val="20"/>
                              </w:rPr>
                              <w:t xml:space="preserve"> </w:t>
                            </w:r>
                            <w:r>
                              <w:rPr>
                                <w:sz w:val="20"/>
                              </w:rPr>
                              <w:t>party</w:t>
                            </w:r>
                            <w:r>
                              <w:rPr>
                                <w:spacing w:val="-3"/>
                                <w:sz w:val="20"/>
                              </w:rPr>
                              <w:t xml:space="preserve"> </w:t>
                            </w:r>
                            <w:r>
                              <w:rPr>
                                <w:sz w:val="20"/>
                              </w:rPr>
                              <w:t>or</w:t>
                            </w:r>
                            <w:r>
                              <w:rPr>
                                <w:spacing w:val="-2"/>
                                <w:sz w:val="20"/>
                              </w:rPr>
                              <w:t xml:space="preserve"> </w:t>
                            </w:r>
                            <w:r>
                              <w:rPr>
                                <w:sz w:val="20"/>
                              </w:rPr>
                              <w:t>trade</w:t>
                            </w:r>
                            <w:r>
                              <w:rPr>
                                <w:spacing w:val="-2"/>
                                <w:sz w:val="20"/>
                              </w:rPr>
                              <w:t xml:space="preserve"> </w:t>
                            </w:r>
                            <w:r>
                              <w:rPr>
                                <w:sz w:val="20"/>
                              </w:rPr>
                              <w:t>union),</w:t>
                            </w:r>
                            <w:r>
                              <w:rPr>
                                <w:spacing w:val="-2"/>
                                <w:sz w:val="20"/>
                              </w:rPr>
                              <w:t xml:space="preserve"> </w:t>
                            </w:r>
                            <w:r>
                              <w:rPr>
                                <w:sz w:val="20"/>
                              </w:rPr>
                              <w:t>of</w:t>
                            </w:r>
                            <w:r>
                              <w:rPr>
                                <w:spacing w:val="-4"/>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w:t>
                            </w:r>
                            <w:r>
                              <w:rPr>
                                <w:spacing w:val="-4"/>
                                <w:sz w:val="20"/>
                              </w:rPr>
                              <w:t xml:space="preserve"> </w:t>
                            </w:r>
                            <w:r>
                              <w:rPr>
                                <w:sz w:val="20"/>
                              </w:rPr>
                              <w:t>general</w:t>
                            </w:r>
                            <w:r>
                              <w:rPr>
                                <w:spacing w:val="-3"/>
                                <w:sz w:val="20"/>
                              </w:rPr>
                              <w:t xml:space="preserve"> </w:t>
                            </w:r>
                            <w:r>
                              <w:rPr>
                                <w:sz w:val="20"/>
                              </w:rPr>
                              <w:t>control</w:t>
                            </w:r>
                            <w:r>
                              <w:rPr>
                                <w:spacing w:val="-4"/>
                                <w:sz w:val="20"/>
                              </w:rPr>
                              <w:t xml:space="preserve"> </w:t>
                            </w:r>
                            <w:r>
                              <w:rPr>
                                <w:sz w:val="20"/>
                              </w:rPr>
                              <w:t>or</w:t>
                            </w:r>
                            <w:r>
                              <w:rPr>
                                <w:spacing w:val="-2"/>
                                <w:sz w:val="20"/>
                              </w:rPr>
                              <w:t xml:space="preserve"> </w:t>
                            </w:r>
                            <w:r>
                              <w:rPr>
                                <w:sz w:val="20"/>
                              </w:rPr>
                              <w:t>management. This will include any lobby group, local pressure group or resident’s association.</w:t>
                            </w:r>
                          </w:p>
                        </w:txbxContent>
                      </wps:txbx>
                      <wps:bodyPr wrap="square" lIns="0" tIns="0" rIns="0" bIns="0" rtlCol="0">
                        <a:noAutofit/>
                      </wps:bodyPr>
                    </wps:wsp>
                  </a:graphicData>
                </a:graphic>
              </wp:anchor>
            </w:drawing>
          </mc:Choice>
          <mc:Fallback>
            <w:pict>
              <v:shapetype w14:anchorId="51E1B738" id="_x0000_t202" coordsize="21600,21600" o:spt="202" path="m,l,21600r21600,l21600,xe">
                <v:stroke joinstyle="miter"/>
                <v:path gradientshapeok="t" o:connecttype="rect"/>
              </v:shapetype>
              <v:shape id="Textbox 4" o:spid="_x0000_s1026" type="#_x0000_t202" style="position:absolute;margin-left:51.75pt;margin-top:12.25pt;width:491.75pt;height:179.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" filled="f" strokeweight=".5pt">
                <v:path arrowok="t"/>
                <v:textbox inset="0,0,0,0">
                  <w:txbxContent>
                    <w:p w14:paraId="6EC6B9BF" w14:textId="77777777" w:rsidR="00B05F88" w:rsidRDefault="00000000">
                      <w:pPr>
                        <w:numPr>
                          <w:ilvl w:val="0"/>
                          <w:numId w:val="1"/>
                        </w:numPr>
                        <w:tabs>
                          <w:tab w:val="left" w:pos="349"/>
                        </w:tabs>
                        <w:spacing w:line="270" w:lineRule="exact"/>
                        <w:ind w:left="349" w:hanging="239"/>
                        <w:rPr>
                          <w:b/>
                          <w:sz w:val="24"/>
                        </w:rPr>
                      </w:pPr>
                      <w:r>
                        <w:rPr>
                          <w:b/>
                          <w:sz w:val="24"/>
                        </w:rPr>
                        <w:t>Other</w:t>
                      </w:r>
                      <w:r>
                        <w:rPr>
                          <w:b/>
                          <w:spacing w:val="-5"/>
                          <w:sz w:val="24"/>
                        </w:rPr>
                        <w:t xml:space="preserve"> </w:t>
                      </w:r>
                      <w:r>
                        <w:rPr>
                          <w:b/>
                          <w:sz w:val="24"/>
                        </w:rPr>
                        <w:t>Interests</w:t>
                      </w:r>
                      <w:r>
                        <w:rPr>
                          <w:b/>
                          <w:spacing w:val="-3"/>
                          <w:sz w:val="24"/>
                        </w:rPr>
                        <w:t xml:space="preserve"> </w:t>
                      </w:r>
                      <w:r>
                        <w:rPr>
                          <w:b/>
                          <w:sz w:val="24"/>
                        </w:rPr>
                        <w:t>and</w:t>
                      </w:r>
                      <w:r>
                        <w:rPr>
                          <w:b/>
                          <w:spacing w:val="-5"/>
                          <w:sz w:val="24"/>
                        </w:rPr>
                        <w:t xml:space="preserve"> </w:t>
                      </w:r>
                      <w:r>
                        <w:rPr>
                          <w:b/>
                          <w:sz w:val="24"/>
                        </w:rPr>
                        <w:t>Memberships</w:t>
                      </w:r>
                      <w:r>
                        <w:rPr>
                          <w:b/>
                          <w:spacing w:val="-3"/>
                          <w:sz w:val="24"/>
                        </w:rPr>
                        <w:t xml:space="preserve"> </w:t>
                      </w:r>
                      <w:r>
                        <w:rPr>
                          <w:b/>
                          <w:sz w:val="24"/>
                        </w:rPr>
                        <w:t>(e.g. charities,</w:t>
                      </w:r>
                      <w:r>
                        <w:rPr>
                          <w:b/>
                          <w:spacing w:val="-4"/>
                          <w:sz w:val="24"/>
                        </w:rPr>
                        <w:t xml:space="preserve"> </w:t>
                      </w:r>
                      <w:r>
                        <w:rPr>
                          <w:b/>
                          <w:sz w:val="24"/>
                        </w:rPr>
                        <w:t>public</w:t>
                      </w:r>
                      <w:r>
                        <w:rPr>
                          <w:b/>
                          <w:spacing w:val="-6"/>
                          <w:sz w:val="24"/>
                        </w:rPr>
                        <w:t xml:space="preserve"> </w:t>
                      </w:r>
                      <w:r>
                        <w:rPr>
                          <w:b/>
                          <w:sz w:val="24"/>
                        </w:rPr>
                        <w:t>bodies,</w:t>
                      </w:r>
                      <w:r>
                        <w:rPr>
                          <w:b/>
                          <w:spacing w:val="-4"/>
                          <w:sz w:val="24"/>
                        </w:rPr>
                        <w:t xml:space="preserve"> </w:t>
                      </w:r>
                      <w:r>
                        <w:rPr>
                          <w:b/>
                          <w:sz w:val="24"/>
                        </w:rPr>
                        <w:t>pressure</w:t>
                      </w:r>
                      <w:r>
                        <w:rPr>
                          <w:b/>
                          <w:spacing w:val="-2"/>
                          <w:sz w:val="24"/>
                        </w:rPr>
                        <w:t xml:space="preserve"> groups)</w:t>
                      </w:r>
                    </w:p>
                    <w:p w14:paraId="58D0D8C9" w14:textId="77777777" w:rsidR="00B05F88" w:rsidRDefault="00000000">
                      <w:pPr>
                        <w:numPr>
                          <w:ilvl w:val="1"/>
                          <w:numId w:val="1"/>
                        </w:numPr>
                        <w:tabs>
                          <w:tab w:val="left" w:pos="720"/>
                        </w:tabs>
                        <w:spacing w:before="249" w:line="249" w:lineRule="auto"/>
                        <w:ind w:right="214"/>
                        <w:rPr>
                          <w:sz w:val="20"/>
                        </w:rPr>
                      </w:pPr>
                      <w:r>
                        <w:rPr>
                          <w:sz w:val="20"/>
                        </w:rPr>
                        <w:t>Any</w:t>
                      </w:r>
                      <w:r>
                        <w:rPr>
                          <w:spacing w:val="-3"/>
                          <w:sz w:val="20"/>
                        </w:rPr>
                        <w:t xml:space="preserve"> </w:t>
                      </w:r>
                      <w:r>
                        <w:rPr>
                          <w:sz w:val="20"/>
                        </w:rPr>
                        <w:t>body</w:t>
                      </w:r>
                      <w:r>
                        <w:rPr>
                          <w:spacing w:val="-3"/>
                          <w:sz w:val="20"/>
                        </w:rPr>
                        <w:t xml:space="preserve"> </w:t>
                      </w:r>
                      <w:r>
                        <w:rPr>
                          <w:sz w:val="20"/>
                        </w:rPr>
                        <w:t>of</w:t>
                      </w:r>
                      <w:r>
                        <w:rPr>
                          <w:spacing w:val="-4"/>
                          <w:sz w:val="20"/>
                        </w:rPr>
                        <w:t xml:space="preserve"> </w:t>
                      </w:r>
                      <w:r>
                        <w:rPr>
                          <w:sz w:val="20"/>
                        </w:rPr>
                        <w:t>which</w:t>
                      </w:r>
                      <w:r>
                        <w:rPr>
                          <w:spacing w:val="-3"/>
                          <w:sz w:val="20"/>
                        </w:rPr>
                        <w:t xml:space="preserve"> </w:t>
                      </w:r>
                      <w:r>
                        <w:rPr>
                          <w:sz w:val="20"/>
                        </w:rPr>
                        <w:t>you</w:t>
                      </w:r>
                      <w:r>
                        <w:rPr>
                          <w:spacing w:val="-3"/>
                          <w:sz w:val="20"/>
                        </w:rPr>
                        <w:t xml:space="preserve"> </w:t>
                      </w:r>
                      <w:r>
                        <w:rPr>
                          <w:sz w:val="20"/>
                        </w:rPr>
                        <w:t>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w:t>
                      </w:r>
                      <w:r>
                        <w:rPr>
                          <w:spacing w:val="-4"/>
                          <w:sz w:val="20"/>
                        </w:rPr>
                        <w:t xml:space="preserve"> </w:t>
                      </w:r>
                      <w:r>
                        <w:rPr>
                          <w:sz w:val="20"/>
                        </w:rPr>
                        <w:t>general</w:t>
                      </w:r>
                      <w:r>
                        <w:rPr>
                          <w:spacing w:val="-3"/>
                          <w:sz w:val="20"/>
                        </w:rPr>
                        <w:t xml:space="preserve"> </w:t>
                      </w:r>
                      <w:r>
                        <w:rPr>
                          <w:sz w:val="20"/>
                        </w:rPr>
                        <w:t>control</w:t>
                      </w:r>
                      <w:r>
                        <w:rPr>
                          <w:spacing w:val="-4"/>
                          <w:sz w:val="20"/>
                        </w:rPr>
                        <w:t xml:space="preserve"> </w:t>
                      </w:r>
                      <w:r>
                        <w:rPr>
                          <w:sz w:val="20"/>
                        </w:rPr>
                        <w:t>or</w:t>
                      </w:r>
                      <w:r>
                        <w:rPr>
                          <w:spacing w:val="-2"/>
                          <w:sz w:val="20"/>
                        </w:rPr>
                        <w:t xml:space="preserve"> </w:t>
                      </w:r>
                      <w:r>
                        <w:rPr>
                          <w:sz w:val="20"/>
                        </w:rPr>
                        <w:t>management and</w:t>
                      </w:r>
                      <w:r>
                        <w:rPr>
                          <w:spacing w:val="-3"/>
                          <w:sz w:val="20"/>
                        </w:rPr>
                        <w:t xml:space="preserve"> </w:t>
                      </w:r>
                      <w:r>
                        <w:rPr>
                          <w:sz w:val="20"/>
                        </w:rPr>
                        <w:t>to</w:t>
                      </w:r>
                      <w:r>
                        <w:rPr>
                          <w:spacing w:val="-3"/>
                          <w:sz w:val="20"/>
                        </w:rPr>
                        <w:t xml:space="preserve"> </w:t>
                      </w:r>
                      <w:r>
                        <w:rPr>
                          <w:sz w:val="20"/>
                        </w:rPr>
                        <w:t>which</w:t>
                      </w:r>
                      <w:r>
                        <w:rPr>
                          <w:spacing w:val="-3"/>
                          <w:sz w:val="20"/>
                        </w:rPr>
                        <w:t xml:space="preserve"> </w:t>
                      </w:r>
                      <w:r>
                        <w:rPr>
                          <w:sz w:val="20"/>
                        </w:rPr>
                        <w:t>you</w:t>
                      </w:r>
                      <w:r>
                        <w:rPr>
                          <w:spacing w:val="-3"/>
                          <w:sz w:val="20"/>
                        </w:rPr>
                        <w:t xml:space="preserve"> </w:t>
                      </w:r>
                      <w:r>
                        <w:rPr>
                          <w:sz w:val="20"/>
                        </w:rPr>
                        <w:t>are appointed or nominated by the Council. Note: These will be need to be added after Annual Council.</w:t>
                      </w:r>
                    </w:p>
                    <w:p w14:paraId="5F196F5C" w14:textId="77777777" w:rsidR="00B05F88" w:rsidRDefault="00000000">
                      <w:pPr>
                        <w:numPr>
                          <w:ilvl w:val="1"/>
                          <w:numId w:val="1"/>
                        </w:numPr>
                        <w:tabs>
                          <w:tab w:val="left" w:pos="720"/>
                        </w:tabs>
                        <w:spacing w:line="252" w:lineRule="auto"/>
                        <w:ind w:right="177"/>
                        <w:rPr>
                          <w:sz w:val="20"/>
                        </w:rPr>
                      </w:pPr>
                      <w:r>
                        <w:rPr>
                          <w:sz w:val="20"/>
                        </w:rPr>
                        <w:t>Any</w:t>
                      </w:r>
                      <w:r>
                        <w:rPr>
                          <w:spacing w:val="-3"/>
                          <w:sz w:val="20"/>
                        </w:rPr>
                        <w:t xml:space="preserve"> </w:t>
                      </w:r>
                      <w:r>
                        <w:rPr>
                          <w:sz w:val="20"/>
                        </w:rPr>
                        <w:t>body</w:t>
                      </w:r>
                      <w:r>
                        <w:rPr>
                          <w:spacing w:val="-3"/>
                          <w:sz w:val="20"/>
                        </w:rPr>
                        <w:t xml:space="preserve"> </w:t>
                      </w:r>
                      <w:r>
                        <w:rPr>
                          <w:sz w:val="20"/>
                        </w:rPr>
                        <w:t>exercising</w:t>
                      </w:r>
                      <w:r>
                        <w:rPr>
                          <w:spacing w:val="-2"/>
                          <w:sz w:val="20"/>
                        </w:rPr>
                        <w:t xml:space="preserve"> </w:t>
                      </w:r>
                      <w:r>
                        <w:rPr>
                          <w:sz w:val="20"/>
                        </w:rPr>
                        <w:t>functions</w:t>
                      </w:r>
                      <w:r>
                        <w:rPr>
                          <w:spacing w:val="-1"/>
                          <w:sz w:val="20"/>
                        </w:rPr>
                        <w:t xml:space="preserve"> </w:t>
                      </w:r>
                      <w:r>
                        <w:rPr>
                          <w:sz w:val="20"/>
                        </w:rPr>
                        <w:t>of</w:t>
                      </w:r>
                      <w:r>
                        <w:rPr>
                          <w:spacing w:val="-4"/>
                          <w:sz w:val="20"/>
                        </w:rPr>
                        <w:t xml:space="preserve"> </w:t>
                      </w:r>
                      <w:r>
                        <w:rPr>
                          <w:sz w:val="20"/>
                        </w:rPr>
                        <w:t>a public</w:t>
                      </w:r>
                      <w:r>
                        <w:rPr>
                          <w:spacing w:val="-2"/>
                          <w:sz w:val="20"/>
                        </w:rPr>
                        <w:t xml:space="preserve"> </w:t>
                      </w:r>
                      <w:r>
                        <w:rPr>
                          <w:sz w:val="20"/>
                        </w:rPr>
                        <w:t>nature</w:t>
                      </w:r>
                      <w:r>
                        <w:rPr>
                          <w:spacing w:val="-2"/>
                          <w:sz w:val="20"/>
                        </w:rPr>
                        <w:t xml:space="preserve"> </w:t>
                      </w:r>
                      <w:r>
                        <w:rPr>
                          <w:sz w:val="20"/>
                        </w:rPr>
                        <w:t>of</w:t>
                      </w:r>
                      <w:r>
                        <w:rPr>
                          <w:spacing w:val="-4"/>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 general</w:t>
                      </w:r>
                      <w:r>
                        <w:rPr>
                          <w:spacing w:val="-3"/>
                          <w:sz w:val="20"/>
                        </w:rPr>
                        <w:t xml:space="preserve"> </w:t>
                      </w:r>
                      <w:r>
                        <w:rPr>
                          <w:sz w:val="20"/>
                        </w:rPr>
                        <w:t>control or management. This will include other local authorities of which you are a member. It also includes government agencies, public health bodies, council-owned companies and school governorships.</w:t>
                      </w:r>
                    </w:p>
                    <w:p w14:paraId="6DD1FC2E" w14:textId="77777777" w:rsidR="00B05F88" w:rsidRDefault="00000000">
                      <w:pPr>
                        <w:numPr>
                          <w:ilvl w:val="1"/>
                          <w:numId w:val="1"/>
                        </w:numPr>
                        <w:tabs>
                          <w:tab w:val="left" w:pos="720"/>
                        </w:tabs>
                        <w:spacing w:line="252" w:lineRule="auto"/>
                        <w:ind w:right="157"/>
                        <w:rPr>
                          <w:sz w:val="20"/>
                        </w:rPr>
                      </w:pPr>
                      <w:r>
                        <w:rPr>
                          <w:sz w:val="20"/>
                        </w:rPr>
                        <w:t>Any body directed to charitable purposes of which you are a member or in a position of general control or management.</w:t>
                      </w:r>
                      <w:r>
                        <w:rPr>
                          <w:spacing w:val="-3"/>
                          <w:sz w:val="20"/>
                        </w:rPr>
                        <w:t xml:space="preserve"> </w:t>
                      </w:r>
                      <w:r>
                        <w:rPr>
                          <w:sz w:val="20"/>
                        </w:rPr>
                        <w:t>This</w:t>
                      </w:r>
                      <w:r>
                        <w:rPr>
                          <w:spacing w:val="-2"/>
                          <w:sz w:val="20"/>
                        </w:rPr>
                        <w:t xml:space="preserve"> </w:t>
                      </w:r>
                      <w:r>
                        <w:rPr>
                          <w:sz w:val="20"/>
                        </w:rPr>
                        <w:t>will</w:t>
                      </w:r>
                      <w:r>
                        <w:rPr>
                          <w:spacing w:val="-4"/>
                          <w:sz w:val="20"/>
                        </w:rPr>
                        <w:t xml:space="preserve"> </w:t>
                      </w:r>
                      <w:r>
                        <w:rPr>
                          <w:sz w:val="20"/>
                        </w:rPr>
                        <w:t>include</w:t>
                      </w:r>
                      <w:r>
                        <w:rPr>
                          <w:spacing w:val="-3"/>
                          <w:sz w:val="20"/>
                        </w:rPr>
                        <w:t xml:space="preserve"> </w:t>
                      </w:r>
                      <w:r>
                        <w:rPr>
                          <w:sz w:val="20"/>
                        </w:rPr>
                        <w:t>membership</w:t>
                      </w:r>
                      <w:r>
                        <w:rPr>
                          <w:spacing w:val="-4"/>
                          <w:sz w:val="20"/>
                        </w:rPr>
                        <w:t xml:space="preserve"> </w:t>
                      </w:r>
                      <w:r>
                        <w:rPr>
                          <w:sz w:val="20"/>
                        </w:rPr>
                        <w:t>of</w:t>
                      </w:r>
                      <w:r>
                        <w:rPr>
                          <w:spacing w:val="-5"/>
                          <w:sz w:val="20"/>
                        </w:rPr>
                        <w:t xml:space="preserve"> </w:t>
                      </w:r>
                      <w:r>
                        <w:rPr>
                          <w:sz w:val="20"/>
                        </w:rPr>
                        <w:t>any</w:t>
                      </w:r>
                      <w:r>
                        <w:rPr>
                          <w:spacing w:val="-4"/>
                          <w:sz w:val="20"/>
                        </w:rPr>
                        <w:t xml:space="preserve"> </w:t>
                      </w:r>
                      <w:r>
                        <w:rPr>
                          <w:sz w:val="20"/>
                        </w:rPr>
                        <w:t>registered</w:t>
                      </w:r>
                      <w:r>
                        <w:rPr>
                          <w:spacing w:val="-4"/>
                          <w:sz w:val="20"/>
                        </w:rPr>
                        <w:t xml:space="preserve"> </w:t>
                      </w:r>
                      <w:r>
                        <w:rPr>
                          <w:sz w:val="20"/>
                        </w:rPr>
                        <w:t>charities</w:t>
                      </w:r>
                      <w:r>
                        <w:rPr>
                          <w:spacing w:val="-2"/>
                          <w:sz w:val="20"/>
                        </w:rPr>
                        <w:t xml:space="preserve"> </w:t>
                      </w:r>
                      <w:r>
                        <w:rPr>
                          <w:sz w:val="20"/>
                        </w:rPr>
                        <w:t>such</w:t>
                      </w:r>
                      <w:r>
                        <w:rPr>
                          <w:spacing w:val="-4"/>
                          <w:sz w:val="20"/>
                        </w:rPr>
                        <w:t xml:space="preserve"> </w:t>
                      </w:r>
                      <w:r>
                        <w:rPr>
                          <w:sz w:val="20"/>
                        </w:rPr>
                        <w:t>as</w:t>
                      </w:r>
                      <w:r>
                        <w:rPr>
                          <w:spacing w:val="-2"/>
                          <w:sz w:val="20"/>
                        </w:rPr>
                        <w:t xml:space="preserve"> </w:t>
                      </w:r>
                      <w:r>
                        <w:rPr>
                          <w:sz w:val="20"/>
                        </w:rPr>
                        <w:t>Rotary</w:t>
                      </w:r>
                      <w:r>
                        <w:rPr>
                          <w:spacing w:val="-4"/>
                          <w:sz w:val="20"/>
                        </w:rPr>
                        <w:t xml:space="preserve"> </w:t>
                      </w:r>
                      <w:r>
                        <w:rPr>
                          <w:sz w:val="20"/>
                        </w:rPr>
                        <w:t>or</w:t>
                      </w:r>
                      <w:r>
                        <w:rPr>
                          <w:spacing w:val="-3"/>
                          <w:sz w:val="20"/>
                        </w:rPr>
                        <w:t xml:space="preserve"> </w:t>
                      </w:r>
                      <w:r>
                        <w:rPr>
                          <w:sz w:val="20"/>
                        </w:rPr>
                        <w:t>Lions.</w:t>
                      </w:r>
                      <w:r>
                        <w:rPr>
                          <w:spacing w:val="-4"/>
                          <w:sz w:val="20"/>
                        </w:rPr>
                        <w:t xml:space="preserve"> </w:t>
                      </w:r>
                      <w:r>
                        <w:rPr>
                          <w:sz w:val="20"/>
                        </w:rPr>
                        <w:t>Membership</w:t>
                      </w:r>
                      <w:r>
                        <w:rPr>
                          <w:spacing w:val="-4"/>
                          <w:sz w:val="20"/>
                        </w:rPr>
                        <w:t xml:space="preserve"> </w:t>
                      </w:r>
                      <w:r>
                        <w:rPr>
                          <w:sz w:val="20"/>
                        </w:rPr>
                        <w:t xml:space="preserve">of masonic organisations which are registered charities with the Charities Commission will also fall within this </w:t>
                      </w:r>
                      <w:r>
                        <w:rPr>
                          <w:spacing w:val="-2"/>
                          <w:sz w:val="20"/>
                        </w:rPr>
                        <w:t>category.</w:t>
                      </w:r>
                    </w:p>
                    <w:p w14:paraId="2BC44FCC" w14:textId="77777777" w:rsidR="00B05F88" w:rsidRDefault="00000000">
                      <w:pPr>
                        <w:numPr>
                          <w:ilvl w:val="1"/>
                          <w:numId w:val="1"/>
                        </w:numPr>
                        <w:tabs>
                          <w:tab w:val="left" w:pos="720"/>
                        </w:tabs>
                        <w:spacing w:line="249" w:lineRule="auto"/>
                        <w:ind w:right="237"/>
                        <w:rPr>
                          <w:sz w:val="20"/>
                        </w:rPr>
                      </w:pPr>
                      <w:r>
                        <w:rPr>
                          <w:sz w:val="20"/>
                        </w:rPr>
                        <w:t>Any body one of whose principal purposes includes the influence of public opinion or policy (including any political</w:t>
                      </w:r>
                      <w:r>
                        <w:rPr>
                          <w:spacing w:val="-4"/>
                          <w:sz w:val="20"/>
                        </w:rPr>
                        <w:t xml:space="preserve"> </w:t>
                      </w:r>
                      <w:r>
                        <w:rPr>
                          <w:sz w:val="20"/>
                        </w:rPr>
                        <w:t>party</w:t>
                      </w:r>
                      <w:r>
                        <w:rPr>
                          <w:spacing w:val="-3"/>
                          <w:sz w:val="20"/>
                        </w:rPr>
                        <w:t xml:space="preserve"> </w:t>
                      </w:r>
                      <w:r>
                        <w:rPr>
                          <w:sz w:val="20"/>
                        </w:rPr>
                        <w:t>or</w:t>
                      </w:r>
                      <w:r>
                        <w:rPr>
                          <w:spacing w:val="-2"/>
                          <w:sz w:val="20"/>
                        </w:rPr>
                        <w:t xml:space="preserve"> </w:t>
                      </w:r>
                      <w:r>
                        <w:rPr>
                          <w:sz w:val="20"/>
                        </w:rPr>
                        <w:t>trade</w:t>
                      </w:r>
                      <w:r>
                        <w:rPr>
                          <w:spacing w:val="-2"/>
                          <w:sz w:val="20"/>
                        </w:rPr>
                        <w:t xml:space="preserve"> </w:t>
                      </w:r>
                      <w:r>
                        <w:rPr>
                          <w:sz w:val="20"/>
                        </w:rPr>
                        <w:t>union),</w:t>
                      </w:r>
                      <w:r>
                        <w:rPr>
                          <w:spacing w:val="-2"/>
                          <w:sz w:val="20"/>
                        </w:rPr>
                        <w:t xml:space="preserve"> </w:t>
                      </w:r>
                      <w:r>
                        <w:rPr>
                          <w:sz w:val="20"/>
                        </w:rPr>
                        <w:t>of</w:t>
                      </w:r>
                      <w:r>
                        <w:rPr>
                          <w:spacing w:val="-4"/>
                          <w:sz w:val="20"/>
                        </w:rPr>
                        <w:t xml:space="preserve"> </w:t>
                      </w:r>
                      <w:r>
                        <w:rPr>
                          <w:sz w:val="20"/>
                        </w:rPr>
                        <w:t>which</w:t>
                      </w:r>
                      <w:r>
                        <w:rPr>
                          <w:spacing w:val="-3"/>
                          <w:sz w:val="20"/>
                        </w:rPr>
                        <w:t xml:space="preserve"> </w:t>
                      </w:r>
                      <w:r>
                        <w:rPr>
                          <w:sz w:val="20"/>
                        </w:rPr>
                        <w:t>you are</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a</w:t>
                      </w:r>
                      <w:r>
                        <w:rPr>
                          <w:spacing w:val="-4"/>
                          <w:sz w:val="20"/>
                        </w:rPr>
                        <w:t xml:space="preserve"> </w:t>
                      </w:r>
                      <w:r>
                        <w:rPr>
                          <w:sz w:val="20"/>
                        </w:rPr>
                        <w:t>position</w:t>
                      </w:r>
                      <w:r>
                        <w:rPr>
                          <w:spacing w:val="-3"/>
                          <w:sz w:val="20"/>
                        </w:rPr>
                        <w:t xml:space="preserve"> </w:t>
                      </w:r>
                      <w:r>
                        <w:rPr>
                          <w:sz w:val="20"/>
                        </w:rPr>
                        <w:t>of</w:t>
                      </w:r>
                      <w:r>
                        <w:rPr>
                          <w:spacing w:val="-4"/>
                          <w:sz w:val="20"/>
                        </w:rPr>
                        <w:t xml:space="preserve"> </w:t>
                      </w:r>
                      <w:r>
                        <w:rPr>
                          <w:sz w:val="20"/>
                        </w:rPr>
                        <w:t>general</w:t>
                      </w:r>
                      <w:r>
                        <w:rPr>
                          <w:spacing w:val="-3"/>
                          <w:sz w:val="20"/>
                        </w:rPr>
                        <w:t xml:space="preserve"> </w:t>
                      </w:r>
                      <w:r>
                        <w:rPr>
                          <w:sz w:val="20"/>
                        </w:rPr>
                        <w:t>control</w:t>
                      </w:r>
                      <w:r>
                        <w:rPr>
                          <w:spacing w:val="-4"/>
                          <w:sz w:val="20"/>
                        </w:rPr>
                        <w:t xml:space="preserve"> </w:t>
                      </w:r>
                      <w:r>
                        <w:rPr>
                          <w:sz w:val="20"/>
                        </w:rPr>
                        <w:t>or</w:t>
                      </w:r>
                      <w:r>
                        <w:rPr>
                          <w:spacing w:val="-2"/>
                          <w:sz w:val="20"/>
                        </w:rPr>
                        <w:t xml:space="preserve"> </w:t>
                      </w:r>
                      <w:r>
                        <w:rPr>
                          <w:sz w:val="20"/>
                        </w:rPr>
                        <w:t>management. This will include any lobby group, local pressure group or resident’s association.</w:t>
                      </w:r>
                    </w:p>
                  </w:txbxContent>
                </v:textbox>
                <w10:wrap type="topAndBottom" anchorx="page"/>
              </v:shape>
            </w:pict>
          </mc:Fallback>
        </mc:AlternateContent>
      </w:r>
    </w:p>
    <w:p w14:paraId="424CF2C9" w14:textId="77777777" w:rsidR="00B05F88" w:rsidRDefault="00B05F88">
      <w:pPr>
        <w:rPr>
          <w:sz w:val="17"/>
        </w:rPr>
        <w:sectPr w:rsidR="00B05F88">
          <w:type w:val="continuous"/>
          <w:pgSz w:w="11910" w:h="16840"/>
          <w:pgMar w:top="1240" w:right="240" w:bottom="1300" w:left="820" w:header="0" w:footer="105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4917"/>
      </w:tblGrid>
      <w:tr w:rsidR="00B05F88" w14:paraId="43A59B00" w14:textId="77777777">
        <w:trPr>
          <w:trHeight w:val="275"/>
        </w:trPr>
        <w:tc>
          <w:tcPr>
            <w:tcW w:w="9834" w:type="dxa"/>
            <w:gridSpan w:val="2"/>
          </w:tcPr>
          <w:p w14:paraId="1D0AD54D" w14:textId="77777777" w:rsidR="00B05F88" w:rsidRDefault="00B05F88">
            <w:pPr>
              <w:pStyle w:val="TableParagraph"/>
              <w:rPr>
                <w:rFonts w:ascii="Times New Roman"/>
                <w:sz w:val="20"/>
              </w:rPr>
            </w:pPr>
          </w:p>
        </w:tc>
      </w:tr>
      <w:tr w:rsidR="00B05F88" w14:paraId="7145C284" w14:textId="77777777">
        <w:trPr>
          <w:trHeight w:val="350"/>
        </w:trPr>
        <w:tc>
          <w:tcPr>
            <w:tcW w:w="4917" w:type="dxa"/>
          </w:tcPr>
          <w:p w14:paraId="43383966" w14:textId="77777777" w:rsidR="00B05F88" w:rsidRDefault="00000000">
            <w:pPr>
              <w:pStyle w:val="TableParagraph"/>
              <w:spacing w:line="235" w:lineRule="exact"/>
              <w:ind w:left="5"/>
              <w:rPr>
                <w:rFonts w:ascii="Arial"/>
                <w:b/>
                <w:sz w:val="21"/>
              </w:rPr>
            </w:pPr>
            <w:r>
              <w:rPr>
                <w:rFonts w:ascii="Arial"/>
                <w:b/>
                <w:sz w:val="21"/>
              </w:rPr>
              <w:t>Name</w:t>
            </w:r>
            <w:r>
              <w:rPr>
                <w:rFonts w:ascii="Arial"/>
                <w:b/>
                <w:spacing w:val="-6"/>
                <w:sz w:val="21"/>
              </w:rPr>
              <w:t xml:space="preserve"> </w:t>
            </w:r>
            <w:r>
              <w:rPr>
                <w:rFonts w:ascii="Arial"/>
                <w:b/>
                <w:sz w:val="21"/>
              </w:rPr>
              <w:t>of</w:t>
            </w:r>
            <w:r>
              <w:rPr>
                <w:rFonts w:ascii="Arial"/>
                <w:b/>
                <w:spacing w:val="-1"/>
                <w:sz w:val="21"/>
              </w:rPr>
              <w:t xml:space="preserve"> </w:t>
            </w:r>
            <w:r>
              <w:rPr>
                <w:rFonts w:ascii="Arial"/>
                <w:b/>
                <w:spacing w:val="-2"/>
                <w:sz w:val="21"/>
              </w:rPr>
              <w:t>Organisation</w:t>
            </w:r>
          </w:p>
        </w:tc>
        <w:tc>
          <w:tcPr>
            <w:tcW w:w="4917" w:type="dxa"/>
          </w:tcPr>
          <w:p w14:paraId="5EFED532" w14:textId="77777777" w:rsidR="00B05F88" w:rsidRDefault="00000000">
            <w:pPr>
              <w:pStyle w:val="TableParagraph"/>
              <w:spacing w:line="244" w:lineRule="exact"/>
              <w:ind w:left="5"/>
              <w:rPr>
                <w:b/>
                <w:sz w:val="20"/>
              </w:rPr>
            </w:pPr>
            <w:r>
              <w:rPr>
                <w:b/>
                <w:sz w:val="20"/>
              </w:rPr>
              <w:t>Position</w:t>
            </w:r>
            <w:r>
              <w:rPr>
                <w:b/>
                <w:spacing w:val="-3"/>
                <w:sz w:val="20"/>
              </w:rPr>
              <w:t xml:space="preserve"> </w:t>
            </w:r>
            <w:r>
              <w:rPr>
                <w:b/>
                <w:sz w:val="20"/>
              </w:rPr>
              <w:t>(if</w:t>
            </w:r>
            <w:r>
              <w:rPr>
                <w:b/>
                <w:spacing w:val="-1"/>
                <w:sz w:val="20"/>
              </w:rPr>
              <w:t xml:space="preserve"> </w:t>
            </w:r>
            <w:r>
              <w:rPr>
                <w:b/>
                <w:spacing w:val="-4"/>
                <w:sz w:val="20"/>
              </w:rPr>
              <w:t>any)</w:t>
            </w:r>
          </w:p>
        </w:tc>
      </w:tr>
      <w:tr w:rsidR="00B05F88" w14:paraId="2FC44A3E" w14:textId="77777777">
        <w:trPr>
          <w:trHeight w:val="6721"/>
        </w:trPr>
        <w:tc>
          <w:tcPr>
            <w:tcW w:w="4917" w:type="dxa"/>
            <w:tcBorders>
              <w:bottom w:val="double" w:sz="4" w:space="0" w:color="000000"/>
            </w:tcBorders>
          </w:tcPr>
          <w:p w14:paraId="2C8EE09B" w14:textId="77777777" w:rsidR="00B05F88" w:rsidRDefault="00B05F88">
            <w:pPr>
              <w:pStyle w:val="TableParagraph"/>
              <w:rPr>
                <w:rFonts w:ascii="Times New Roman"/>
                <w:sz w:val="20"/>
              </w:rPr>
            </w:pPr>
          </w:p>
          <w:p w14:paraId="1C443C9D" w14:textId="39FF2713" w:rsidR="00FC333F" w:rsidRDefault="00FC333F" w:rsidP="00401BDC">
            <w:pPr>
              <w:pStyle w:val="TableParagraph"/>
              <w:rPr>
                <w:rFonts w:ascii="Times New Roman"/>
                <w:sz w:val="20"/>
              </w:rPr>
            </w:pPr>
            <w:r>
              <w:rPr>
                <w:rFonts w:ascii="Times New Roman"/>
                <w:sz w:val="20"/>
              </w:rPr>
              <w:tab/>
            </w:r>
            <w:r w:rsidR="00401BDC">
              <w:rPr>
                <w:rFonts w:ascii="Times New Roman"/>
                <w:sz w:val="20"/>
              </w:rPr>
              <w:t>NA</w:t>
            </w:r>
          </w:p>
        </w:tc>
        <w:tc>
          <w:tcPr>
            <w:tcW w:w="4917" w:type="dxa"/>
            <w:tcBorders>
              <w:bottom w:val="double" w:sz="4" w:space="0" w:color="000000"/>
            </w:tcBorders>
          </w:tcPr>
          <w:p w14:paraId="34C55997" w14:textId="77777777" w:rsidR="00B05F88" w:rsidRDefault="00B05F88">
            <w:pPr>
              <w:pStyle w:val="TableParagraph"/>
              <w:rPr>
                <w:rFonts w:ascii="Times New Roman"/>
                <w:sz w:val="20"/>
              </w:rPr>
            </w:pPr>
          </w:p>
          <w:p w14:paraId="44AEE740" w14:textId="77777777" w:rsidR="007E0F06" w:rsidRDefault="007E0F06">
            <w:pPr>
              <w:pStyle w:val="TableParagraph"/>
              <w:rPr>
                <w:rFonts w:ascii="Times New Roman"/>
                <w:sz w:val="20"/>
              </w:rPr>
            </w:pPr>
          </w:p>
          <w:p w14:paraId="00D613DA" w14:textId="7C45004C" w:rsidR="007E0F06" w:rsidRDefault="007E0F06" w:rsidP="00401BDC">
            <w:pPr>
              <w:pStyle w:val="TableParagraph"/>
              <w:rPr>
                <w:rFonts w:ascii="Times New Roman"/>
                <w:sz w:val="20"/>
              </w:rPr>
            </w:pPr>
            <w:r>
              <w:rPr>
                <w:rFonts w:ascii="Times New Roman"/>
                <w:sz w:val="20"/>
              </w:rPr>
              <w:tab/>
            </w:r>
            <w:r w:rsidR="00401BDC">
              <w:rPr>
                <w:rFonts w:ascii="Times New Roman"/>
                <w:sz w:val="20"/>
              </w:rPr>
              <w:t>NA</w:t>
            </w:r>
          </w:p>
        </w:tc>
      </w:tr>
      <w:tr w:rsidR="00B05F88" w14:paraId="5C7A83C0" w14:textId="77777777">
        <w:trPr>
          <w:trHeight w:val="280"/>
        </w:trPr>
        <w:tc>
          <w:tcPr>
            <w:tcW w:w="9834" w:type="dxa"/>
            <w:gridSpan w:val="2"/>
            <w:tcBorders>
              <w:top w:val="double" w:sz="4" w:space="0" w:color="000000"/>
            </w:tcBorders>
          </w:tcPr>
          <w:p w14:paraId="18610145" w14:textId="77777777" w:rsidR="00B05F88" w:rsidRDefault="00000000">
            <w:pPr>
              <w:pStyle w:val="TableParagraph"/>
              <w:spacing w:before="7" w:line="253" w:lineRule="exact"/>
              <w:ind w:left="105"/>
              <w:rPr>
                <w:b/>
                <w:sz w:val="24"/>
              </w:rPr>
            </w:pPr>
            <w:r>
              <w:rPr>
                <w:b/>
                <w:sz w:val="24"/>
              </w:rPr>
              <w:t>9.</w:t>
            </w:r>
            <w:r>
              <w:rPr>
                <w:b/>
                <w:spacing w:val="-1"/>
                <w:sz w:val="24"/>
              </w:rPr>
              <w:t xml:space="preserve"> </w:t>
            </w:r>
            <w:r>
              <w:rPr>
                <w:b/>
                <w:sz w:val="24"/>
              </w:rPr>
              <w:t>Disclosure</w:t>
            </w:r>
            <w:r>
              <w:rPr>
                <w:b/>
                <w:spacing w:val="-3"/>
                <w:sz w:val="24"/>
              </w:rPr>
              <w:t xml:space="preserve"> </w:t>
            </w:r>
            <w:r>
              <w:rPr>
                <w:b/>
                <w:sz w:val="24"/>
              </w:rPr>
              <w:t>of</w:t>
            </w:r>
            <w:r>
              <w:rPr>
                <w:b/>
                <w:spacing w:val="-2"/>
                <w:sz w:val="24"/>
              </w:rPr>
              <w:t xml:space="preserve"> </w:t>
            </w:r>
            <w:r>
              <w:rPr>
                <w:b/>
                <w:sz w:val="24"/>
              </w:rPr>
              <w:t>Gifts</w:t>
            </w:r>
            <w:r>
              <w:rPr>
                <w:b/>
                <w:spacing w:val="-3"/>
                <w:sz w:val="24"/>
              </w:rPr>
              <w:t xml:space="preserve"> </w:t>
            </w:r>
            <w:r>
              <w:rPr>
                <w:b/>
                <w:sz w:val="24"/>
              </w:rPr>
              <w:t xml:space="preserve">and </w:t>
            </w:r>
            <w:r>
              <w:rPr>
                <w:b/>
                <w:spacing w:val="-2"/>
                <w:sz w:val="24"/>
              </w:rPr>
              <w:t>Hospitality</w:t>
            </w:r>
          </w:p>
        </w:tc>
      </w:tr>
    </w:tbl>
    <w:p w14:paraId="631D507A" w14:textId="72F36C3E" w:rsidR="00B05F88" w:rsidRDefault="00000000">
      <w:pPr>
        <w:pStyle w:val="BodyText"/>
        <w:spacing w:before="3"/>
        <w:rPr>
          <w:sz w:val="6"/>
        </w:rPr>
      </w:pPr>
      <w:r>
        <w:rPr>
          <w:noProof/>
        </w:rPr>
        <mc:AlternateContent>
          <mc:Choice Requires="wps">
            <w:drawing>
              <wp:anchor distT="0" distB="0" distL="0" distR="0" simplePos="0" relativeHeight="487589376" behindDoc="1" locked="0" layoutInCell="1" allowOverlap="1" wp14:anchorId="11362788" wp14:editId="65975323">
                <wp:simplePos x="0" y="0"/>
                <wp:positionH relativeFrom="page">
                  <wp:posOffset>658494</wp:posOffset>
                </wp:positionH>
                <wp:positionV relativeFrom="paragraph">
                  <wp:posOffset>66928</wp:posOffset>
                </wp:positionV>
                <wp:extent cx="6240780" cy="64262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0780" cy="642620"/>
                        </a:xfrm>
                        <a:prstGeom prst="rect">
                          <a:avLst/>
                        </a:prstGeom>
                        <a:ln w="6350">
                          <a:solidFill>
                            <a:srgbClr val="000000"/>
                          </a:solidFill>
                          <a:prstDash val="solid"/>
                        </a:ln>
                      </wps:spPr>
                      <wps:txbx>
                        <w:txbxContent>
                          <w:p w14:paraId="257402CD" w14:textId="77777777" w:rsidR="00B05F88" w:rsidRDefault="00B05F88">
                            <w:pPr>
                              <w:pStyle w:val="BodyText"/>
                              <w:spacing w:before="2"/>
                              <w:rPr>
                                <w:sz w:val="20"/>
                              </w:rPr>
                            </w:pPr>
                          </w:p>
                          <w:p w14:paraId="6E9C3070" w14:textId="77777777" w:rsidR="00B05F88" w:rsidRDefault="00000000">
                            <w:pPr>
                              <w:ind w:left="103" w:right="584"/>
                              <w:rPr>
                                <w:sz w:val="20"/>
                              </w:rPr>
                            </w:pPr>
                            <w:r>
                              <w:rPr>
                                <w:sz w:val="20"/>
                              </w:rPr>
                              <w:t>Any</w:t>
                            </w:r>
                            <w:r>
                              <w:rPr>
                                <w:spacing w:val="-3"/>
                                <w:sz w:val="20"/>
                              </w:rPr>
                              <w:t xml:space="preserve"> </w:t>
                            </w:r>
                            <w:r>
                              <w:rPr>
                                <w:sz w:val="20"/>
                              </w:rPr>
                              <w:t>person</w:t>
                            </w:r>
                            <w:r>
                              <w:rPr>
                                <w:spacing w:val="-3"/>
                                <w:sz w:val="20"/>
                              </w:rPr>
                              <w:t xml:space="preserve"> </w:t>
                            </w:r>
                            <w:r>
                              <w:rPr>
                                <w:sz w:val="20"/>
                              </w:rPr>
                              <w:t>from</w:t>
                            </w:r>
                            <w:r>
                              <w:rPr>
                                <w:spacing w:val="-2"/>
                                <w:sz w:val="20"/>
                              </w:rPr>
                              <w:t xml:space="preserve"> </w:t>
                            </w:r>
                            <w:r>
                              <w:rPr>
                                <w:sz w:val="20"/>
                              </w:rPr>
                              <w:t>whom</w:t>
                            </w:r>
                            <w:r>
                              <w:rPr>
                                <w:spacing w:val="-2"/>
                                <w:sz w:val="20"/>
                              </w:rPr>
                              <w:t xml:space="preserve"> </w:t>
                            </w:r>
                            <w:r>
                              <w:rPr>
                                <w:sz w:val="20"/>
                              </w:rPr>
                              <w:t>you</w:t>
                            </w:r>
                            <w:r>
                              <w:rPr>
                                <w:spacing w:val="-3"/>
                                <w:sz w:val="20"/>
                              </w:rPr>
                              <w:t xml:space="preserve"> </w:t>
                            </w:r>
                            <w:r>
                              <w:rPr>
                                <w:sz w:val="20"/>
                              </w:rPr>
                              <w:t>have</w:t>
                            </w:r>
                            <w:r>
                              <w:rPr>
                                <w:spacing w:val="-2"/>
                                <w:sz w:val="20"/>
                              </w:rPr>
                              <w:t xml:space="preserve"> </w:t>
                            </w:r>
                            <w:r>
                              <w:rPr>
                                <w:sz w:val="20"/>
                              </w:rPr>
                              <w:t>received</w:t>
                            </w:r>
                            <w:r>
                              <w:rPr>
                                <w:spacing w:val="-3"/>
                                <w:sz w:val="20"/>
                              </w:rPr>
                              <w:t xml:space="preserve"> </w:t>
                            </w:r>
                            <w:r>
                              <w:rPr>
                                <w:sz w:val="20"/>
                              </w:rPr>
                              <w:t>a</w:t>
                            </w:r>
                            <w:r>
                              <w:rPr>
                                <w:spacing w:val="-3"/>
                                <w:sz w:val="20"/>
                              </w:rPr>
                              <w:t xml:space="preserve"> </w:t>
                            </w:r>
                            <w:r>
                              <w:rPr>
                                <w:sz w:val="20"/>
                              </w:rPr>
                              <w:t>gift</w:t>
                            </w:r>
                            <w:r>
                              <w:rPr>
                                <w:spacing w:val="-4"/>
                                <w:sz w:val="20"/>
                              </w:rPr>
                              <w:t xml:space="preserve"> </w:t>
                            </w:r>
                            <w:r>
                              <w:rPr>
                                <w:sz w:val="20"/>
                              </w:rPr>
                              <w:t>or hospitality worth</w:t>
                            </w:r>
                            <w:r>
                              <w:rPr>
                                <w:spacing w:val="-3"/>
                                <w:sz w:val="20"/>
                              </w:rPr>
                              <w:t xml:space="preserve"> </w:t>
                            </w:r>
                            <w:r>
                              <w:rPr>
                                <w:sz w:val="20"/>
                              </w:rPr>
                              <w:t>more</w:t>
                            </w:r>
                            <w:r>
                              <w:rPr>
                                <w:spacing w:val="-2"/>
                                <w:sz w:val="20"/>
                              </w:rPr>
                              <w:t xml:space="preserve"> </w:t>
                            </w:r>
                            <w:r>
                              <w:rPr>
                                <w:sz w:val="20"/>
                              </w:rPr>
                              <w:t>than</w:t>
                            </w:r>
                            <w:r>
                              <w:rPr>
                                <w:spacing w:val="-3"/>
                                <w:sz w:val="20"/>
                              </w:rPr>
                              <w:t xml:space="preserve"> </w:t>
                            </w:r>
                            <w:r>
                              <w:rPr>
                                <w:sz w:val="20"/>
                              </w:rPr>
                              <w:t>an</w:t>
                            </w:r>
                            <w:r>
                              <w:rPr>
                                <w:spacing w:val="-3"/>
                                <w:sz w:val="20"/>
                              </w:rPr>
                              <w:t xml:space="preserve"> </w:t>
                            </w:r>
                            <w:r>
                              <w:rPr>
                                <w:sz w:val="20"/>
                              </w:rPr>
                              <w:t>estimated</w:t>
                            </w:r>
                            <w:r>
                              <w:rPr>
                                <w:spacing w:val="-3"/>
                                <w:sz w:val="20"/>
                              </w:rPr>
                              <w:t xml:space="preserve"> </w:t>
                            </w:r>
                            <w:r>
                              <w:rPr>
                                <w:sz w:val="20"/>
                              </w:rPr>
                              <w:t>value</w:t>
                            </w:r>
                            <w:r>
                              <w:rPr>
                                <w:spacing w:val="-2"/>
                                <w:sz w:val="20"/>
                              </w:rPr>
                              <w:t xml:space="preserve"> </w:t>
                            </w:r>
                            <w:r>
                              <w:rPr>
                                <w:sz w:val="20"/>
                              </w:rPr>
                              <w:t>of</w:t>
                            </w:r>
                            <w:r>
                              <w:rPr>
                                <w:spacing w:val="-4"/>
                                <w:sz w:val="20"/>
                              </w:rPr>
                              <w:t xml:space="preserve"> </w:t>
                            </w:r>
                            <w:r>
                              <w:rPr>
                                <w:sz w:val="20"/>
                              </w:rPr>
                              <w:t>£50</w:t>
                            </w:r>
                            <w:r>
                              <w:rPr>
                                <w:spacing w:val="-4"/>
                                <w:sz w:val="20"/>
                              </w:rPr>
                              <w:t xml:space="preserve"> </w:t>
                            </w:r>
                            <w:r>
                              <w:rPr>
                                <w:sz w:val="20"/>
                              </w:rPr>
                              <w:t>which you have received by virtue of your office – including brief details of the gift/hospitality received.</w:t>
                            </w:r>
                          </w:p>
                        </w:txbxContent>
                      </wps:txbx>
                      <wps:bodyPr wrap="square" lIns="0" tIns="0" rIns="0" bIns="0" rtlCol="0">
                        <a:noAutofit/>
                      </wps:bodyPr>
                    </wps:wsp>
                  </a:graphicData>
                </a:graphic>
              </wp:anchor>
            </w:drawing>
          </mc:Choice>
          <mc:Fallback>
            <w:pict>
              <v:shape w14:anchorId="11362788" id="Textbox 5" o:spid="_x0000_s1027" type="#_x0000_t202" style="position:absolute;margin-left:51.85pt;margin-top:5.25pt;width:491.4pt;height:50.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" filled="f" strokeweight=".5pt">
                <v:path arrowok="t"/>
                <v:textbox inset="0,0,0,0">
                  <w:txbxContent>
                    <w:p w14:paraId="257402CD" w14:textId="77777777" w:rsidR="00B05F88" w:rsidRDefault="00B05F88">
                      <w:pPr>
                        <w:pStyle w:val="BodyText"/>
                        <w:spacing w:before="2"/>
                        <w:rPr>
                          <w:sz w:val="20"/>
                        </w:rPr>
                      </w:pPr>
                    </w:p>
                    <w:p w14:paraId="6E9C3070" w14:textId="77777777" w:rsidR="00B05F88" w:rsidRDefault="00000000">
                      <w:pPr>
                        <w:ind w:left="103" w:right="584"/>
                        <w:rPr>
                          <w:sz w:val="20"/>
                        </w:rPr>
                      </w:pPr>
                      <w:r>
                        <w:rPr>
                          <w:sz w:val="20"/>
                        </w:rPr>
                        <w:t>Any</w:t>
                      </w:r>
                      <w:r>
                        <w:rPr>
                          <w:spacing w:val="-3"/>
                          <w:sz w:val="20"/>
                        </w:rPr>
                        <w:t xml:space="preserve"> </w:t>
                      </w:r>
                      <w:r>
                        <w:rPr>
                          <w:sz w:val="20"/>
                        </w:rPr>
                        <w:t>person</w:t>
                      </w:r>
                      <w:r>
                        <w:rPr>
                          <w:spacing w:val="-3"/>
                          <w:sz w:val="20"/>
                        </w:rPr>
                        <w:t xml:space="preserve"> </w:t>
                      </w:r>
                      <w:r>
                        <w:rPr>
                          <w:sz w:val="20"/>
                        </w:rPr>
                        <w:t>from</w:t>
                      </w:r>
                      <w:r>
                        <w:rPr>
                          <w:spacing w:val="-2"/>
                          <w:sz w:val="20"/>
                        </w:rPr>
                        <w:t xml:space="preserve"> </w:t>
                      </w:r>
                      <w:r>
                        <w:rPr>
                          <w:sz w:val="20"/>
                        </w:rPr>
                        <w:t>whom</w:t>
                      </w:r>
                      <w:r>
                        <w:rPr>
                          <w:spacing w:val="-2"/>
                          <w:sz w:val="20"/>
                        </w:rPr>
                        <w:t xml:space="preserve"> </w:t>
                      </w:r>
                      <w:r>
                        <w:rPr>
                          <w:sz w:val="20"/>
                        </w:rPr>
                        <w:t>you</w:t>
                      </w:r>
                      <w:r>
                        <w:rPr>
                          <w:spacing w:val="-3"/>
                          <w:sz w:val="20"/>
                        </w:rPr>
                        <w:t xml:space="preserve"> </w:t>
                      </w:r>
                      <w:r>
                        <w:rPr>
                          <w:sz w:val="20"/>
                        </w:rPr>
                        <w:t>have</w:t>
                      </w:r>
                      <w:r>
                        <w:rPr>
                          <w:spacing w:val="-2"/>
                          <w:sz w:val="20"/>
                        </w:rPr>
                        <w:t xml:space="preserve"> </w:t>
                      </w:r>
                      <w:r>
                        <w:rPr>
                          <w:sz w:val="20"/>
                        </w:rPr>
                        <w:t>received</w:t>
                      </w:r>
                      <w:r>
                        <w:rPr>
                          <w:spacing w:val="-3"/>
                          <w:sz w:val="20"/>
                        </w:rPr>
                        <w:t xml:space="preserve"> </w:t>
                      </w:r>
                      <w:r>
                        <w:rPr>
                          <w:sz w:val="20"/>
                        </w:rPr>
                        <w:t>a</w:t>
                      </w:r>
                      <w:r>
                        <w:rPr>
                          <w:spacing w:val="-3"/>
                          <w:sz w:val="20"/>
                        </w:rPr>
                        <w:t xml:space="preserve"> </w:t>
                      </w:r>
                      <w:r>
                        <w:rPr>
                          <w:sz w:val="20"/>
                        </w:rPr>
                        <w:t>gift</w:t>
                      </w:r>
                      <w:r>
                        <w:rPr>
                          <w:spacing w:val="-4"/>
                          <w:sz w:val="20"/>
                        </w:rPr>
                        <w:t xml:space="preserve"> </w:t>
                      </w:r>
                      <w:r>
                        <w:rPr>
                          <w:sz w:val="20"/>
                        </w:rPr>
                        <w:t>or hospitality worth</w:t>
                      </w:r>
                      <w:r>
                        <w:rPr>
                          <w:spacing w:val="-3"/>
                          <w:sz w:val="20"/>
                        </w:rPr>
                        <w:t xml:space="preserve"> </w:t>
                      </w:r>
                      <w:r>
                        <w:rPr>
                          <w:sz w:val="20"/>
                        </w:rPr>
                        <w:t>more</w:t>
                      </w:r>
                      <w:r>
                        <w:rPr>
                          <w:spacing w:val="-2"/>
                          <w:sz w:val="20"/>
                        </w:rPr>
                        <w:t xml:space="preserve"> </w:t>
                      </w:r>
                      <w:r>
                        <w:rPr>
                          <w:sz w:val="20"/>
                        </w:rPr>
                        <w:t>than</w:t>
                      </w:r>
                      <w:r>
                        <w:rPr>
                          <w:spacing w:val="-3"/>
                          <w:sz w:val="20"/>
                        </w:rPr>
                        <w:t xml:space="preserve"> </w:t>
                      </w:r>
                      <w:r>
                        <w:rPr>
                          <w:sz w:val="20"/>
                        </w:rPr>
                        <w:t>an</w:t>
                      </w:r>
                      <w:r>
                        <w:rPr>
                          <w:spacing w:val="-3"/>
                          <w:sz w:val="20"/>
                        </w:rPr>
                        <w:t xml:space="preserve"> </w:t>
                      </w:r>
                      <w:r>
                        <w:rPr>
                          <w:sz w:val="20"/>
                        </w:rPr>
                        <w:t>estimated</w:t>
                      </w:r>
                      <w:r>
                        <w:rPr>
                          <w:spacing w:val="-3"/>
                          <w:sz w:val="20"/>
                        </w:rPr>
                        <w:t xml:space="preserve"> </w:t>
                      </w:r>
                      <w:r>
                        <w:rPr>
                          <w:sz w:val="20"/>
                        </w:rPr>
                        <w:t>value</w:t>
                      </w:r>
                      <w:r>
                        <w:rPr>
                          <w:spacing w:val="-2"/>
                          <w:sz w:val="20"/>
                        </w:rPr>
                        <w:t xml:space="preserve"> </w:t>
                      </w:r>
                      <w:r>
                        <w:rPr>
                          <w:sz w:val="20"/>
                        </w:rPr>
                        <w:t>of</w:t>
                      </w:r>
                      <w:r>
                        <w:rPr>
                          <w:spacing w:val="-4"/>
                          <w:sz w:val="20"/>
                        </w:rPr>
                        <w:t xml:space="preserve"> </w:t>
                      </w:r>
                      <w:r>
                        <w:rPr>
                          <w:sz w:val="20"/>
                        </w:rPr>
                        <w:t>£50</w:t>
                      </w:r>
                      <w:r>
                        <w:rPr>
                          <w:spacing w:val="-4"/>
                          <w:sz w:val="20"/>
                        </w:rPr>
                        <w:t xml:space="preserve"> </w:t>
                      </w:r>
                      <w:r>
                        <w:rPr>
                          <w:sz w:val="20"/>
                        </w:rPr>
                        <w:t>which you have received by virtue of your office – including brief details of the gift/hospitality received.</w:t>
                      </w:r>
                    </w:p>
                  </w:txbxContent>
                </v:textbox>
                <w10:wrap type="topAndBottom" anchorx="page"/>
              </v:shape>
            </w:pict>
          </mc:Fallback>
        </mc:AlternateContent>
      </w:r>
    </w:p>
    <w:p w14:paraId="76A533E1" w14:textId="6EBE1B0D" w:rsidR="00B05F88" w:rsidRDefault="004D0FD6">
      <w:pPr>
        <w:pStyle w:val="BodyText"/>
        <w:spacing w:before="7"/>
        <w:rPr>
          <w:sz w:val="15"/>
        </w:rPr>
      </w:pPr>
      <w:r>
        <w:rPr>
          <w:noProof/>
        </w:rPr>
        <mc:AlternateContent>
          <mc:Choice Requires="wpg">
            <w:drawing>
              <wp:anchor distT="0" distB="0" distL="0" distR="0" simplePos="0" relativeHeight="251659776" behindDoc="0" locked="0" layoutInCell="1" allowOverlap="1" wp14:anchorId="513722DF" wp14:editId="7E59AD1C">
                <wp:simplePos x="0" y="0"/>
                <wp:positionH relativeFrom="page">
                  <wp:posOffset>596900</wp:posOffset>
                </wp:positionH>
                <wp:positionV relativeFrom="paragraph">
                  <wp:posOffset>786130</wp:posOffset>
                </wp:positionV>
                <wp:extent cx="6267450" cy="2299335"/>
                <wp:effectExtent l="0" t="0" r="19050"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2299335"/>
                          <a:chOff x="0" y="0"/>
                          <a:chExt cx="6267450" cy="2299335"/>
                        </a:xfrm>
                      </wpg:grpSpPr>
                      <wps:wsp>
                        <wps:cNvPr id="7" name="Graphic 7"/>
                        <wps:cNvSpPr/>
                        <wps:spPr>
                          <a:xfrm>
                            <a:off x="0" y="225424"/>
                            <a:ext cx="6267450" cy="2073910"/>
                          </a:xfrm>
                          <a:custGeom>
                            <a:avLst/>
                            <a:gdLst/>
                            <a:ahLst/>
                            <a:cxnLst/>
                            <a:rect l="l" t="t" r="r" b="b"/>
                            <a:pathLst>
                              <a:path w="6267450" h="2073910">
                                <a:moveTo>
                                  <a:pt x="6260465" y="0"/>
                                </a:moveTo>
                                <a:lnTo>
                                  <a:pt x="6350" y="0"/>
                                </a:lnTo>
                                <a:lnTo>
                                  <a:pt x="0" y="0"/>
                                </a:lnTo>
                                <a:lnTo>
                                  <a:pt x="0" y="6350"/>
                                </a:lnTo>
                                <a:lnTo>
                                  <a:pt x="0" y="2067560"/>
                                </a:lnTo>
                                <a:lnTo>
                                  <a:pt x="0" y="2073910"/>
                                </a:lnTo>
                                <a:lnTo>
                                  <a:pt x="6350" y="2073910"/>
                                </a:lnTo>
                                <a:lnTo>
                                  <a:pt x="6260465" y="2073910"/>
                                </a:lnTo>
                                <a:lnTo>
                                  <a:pt x="6260465" y="2067560"/>
                                </a:lnTo>
                                <a:lnTo>
                                  <a:pt x="6350" y="2067560"/>
                                </a:lnTo>
                                <a:lnTo>
                                  <a:pt x="6350" y="6350"/>
                                </a:lnTo>
                                <a:lnTo>
                                  <a:pt x="6260465" y="6350"/>
                                </a:lnTo>
                                <a:lnTo>
                                  <a:pt x="6260465" y="0"/>
                                </a:lnTo>
                                <a:close/>
                              </a:path>
                              <a:path w="6267450" h="2073910">
                                <a:moveTo>
                                  <a:pt x="6266878" y="0"/>
                                </a:moveTo>
                                <a:lnTo>
                                  <a:pt x="6260528" y="0"/>
                                </a:lnTo>
                                <a:lnTo>
                                  <a:pt x="6260528" y="6350"/>
                                </a:lnTo>
                                <a:lnTo>
                                  <a:pt x="6260528" y="2067560"/>
                                </a:lnTo>
                                <a:lnTo>
                                  <a:pt x="6260528" y="2073910"/>
                                </a:lnTo>
                                <a:lnTo>
                                  <a:pt x="6266878" y="2073910"/>
                                </a:lnTo>
                                <a:lnTo>
                                  <a:pt x="6266878" y="2067560"/>
                                </a:lnTo>
                                <a:lnTo>
                                  <a:pt x="6266878" y="6350"/>
                                </a:lnTo>
                                <a:lnTo>
                                  <a:pt x="6266878"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175" y="3175"/>
                            <a:ext cx="6261100" cy="225425"/>
                          </a:xfrm>
                          <a:prstGeom prst="rect">
                            <a:avLst/>
                          </a:prstGeom>
                          <a:ln w="6350">
                            <a:solidFill>
                              <a:srgbClr val="000000"/>
                            </a:solidFill>
                            <a:prstDash val="solid"/>
                          </a:ln>
                        </wps:spPr>
                        <wps:txbx>
                          <w:txbxContent>
                            <w:p w14:paraId="50C4B10D" w14:textId="77777777" w:rsidR="0063126A" w:rsidRDefault="0063126A" w:rsidP="0063126A">
                              <w:pPr>
                                <w:spacing w:before="1"/>
                                <w:ind w:left="110"/>
                                <w:rPr>
                                  <w:b/>
                                  <w:sz w:val="24"/>
                                </w:rPr>
                              </w:pPr>
                              <w:r>
                                <w:rPr>
                                  <w:b/>
                                  <w:spacing w:val="-2"/>
                                  <w:sz w:val="24"/>
                                </w:rPr>
                                <w:t>Description</w:t>
                              </w:r>
                            </w:p>
                          </w:txbxContent>
                        </wps:txbx>
                        <wps:bodyPr wrap="square" lIns="0" tIns="0" rIns="0" bIns="0" rtlCol="0">
                          <a:noAutofit/>
                        </wps:bodyPr>
                      </wps:wsp>
                    </wpg:wgp>
                  </a:graphicData>
                </a:graphic>
              </wp:anchor>
            </w:drawing>
          </mc:Choice>
          <mc:Fallback>
            <w:pict>
              <v:group w14:anchorId="513722DF" id="Group 6" o:spid="_x0000_s1028" style="position:absolute;margin-left:47pt;margin-top:61.9pt;width:493.5pt;height:181.05pt;z-index:251659776;mso-wrap-distance-left:0;mso-wrap-distance-right:0;mso-position-horizontal-relative:page" coordsize="62674,2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">
                <v:shape id="Graphic 7" o:spid="_x0000_s1029" style="position:absolute;top:2254;width:62674;height:20739;visibility:visible;mso-wrap-style:square;v-text-anchor:top" coordsize="6267450,207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" path="m6260465,l6350,,,,,6350,,2067560r,6350l6350,2073910r6254115,l6260465,2067560r-6254115,l6350,6350r6254115,l6260465,xem6266878,r-6350,l6260528,6350r,2061210l6260528,2073910r6350,l6266878,2067560r,-2061210l6266878,xe" fillcolor="black" stroked="f">
                  <v:path arrowok="t"/>
                </v:shape>
                <v:shape id="Textbox 8" o:spid="_x0000_s1030" type="#_x0000_t202" style="position:absolute;left:31;top:31;width:62611;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14:paraId="50C4B10D" w14:textId="77777777" w:rsidR="0063126A" w:rsidRDefault="0063126A" w:rsidP="0063126A">
                        <w:pPr>
                          <w:spacing w:before="1"/>
                          <w:ind w:left="110"/>
                          <w:rPr>
                            <w:b/>
                            <w:sz w:val="24"/>
                          </w:rPr>
                        </w:pPr>
                        <w:r>
                          <w:rPr>
                            <w:b/>
                            <w:spacing w:val="-2"/>
                            <w:sz w:val="24"/>
                          </w:rPr>
                          <w:t>Description</w:t>
                        </w:r>
                      </w:p>
                    </w:txbxContent>
                  </v:textbox>
                </v:shape>
                <w10:wrap anchorx="page"/>
              </v:group>
            </w:pict>
          </mc:Fallback>
        </mc:AlternateContent>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r w:rsidR="0063126A">
        <w:rPr>
          <w:sz w:val="15"/>
        </w:rPr>
        <w:tab/>
      </w:r>
    </w:p>
    <w:p w14:paraId="38267136" w14:textId="77777777" w:rsidR="0063126A" w:rsidRDefault="0063126A">
      <w:pPr>
        <w:tabs>
          <w:tab w:val="left" w:pos="4637"/>
        </w:tabs>
        <w:spacing w:before="245"/>
        <w:ind w:left="315"/>
        <w:rPr>
          <w:spacing w:val="-2"/>
        </w:rPr>
      </w:pPr>
    </w:p>
    <w:p w14:paraId="559FAEB7" w14:textId="41DF795B" w:rsidR="0063126A" w:rsidRDefault="00401BDC">
      <w:pPr>
        <w:tabs>
          <w:tab w:val="left" w:pos="4637"/>
        </w:tabs>
        <w:spacing w:before="245"/>
        <w:ind w:left="315"/>
        <w:rPr>
          <w:spacing w:val="-2"/>
        </w:rPr>
      </w:pPr>
      <w:r>
        <w:rPr>
          <w:spacing w:val="-2"/>
        </w:rPr>
        <w:t>NA</w:t>
      </w:r>
    </w:p>
    <w:p w14:paraId="42840782" w14:textId="77777777" w:rsidR="00D6003E" w:rsidRDefault="00D6003E">
      <w:pPr>
        <w:tabs>
          <w:tab w:val="left" w:pos="4637"/>
        </w:tabs>
        <w:spacing w:before="245"/>
        <w:ind w:left="315"/>
        <w:rPr>
          <w:spacing w:val="-2"/>
        </w:rPr>
      </w:pPr>
    </w:p>
    <w:p w14:paraId="584EEDF2" w14:textId="77777777" w:rsidR="00D6003E" w:rsidRDefault="00D6003E">
      <w:pPr>
        <w:tabs>
          <w:tab w:val="left" w:pos="4637"/>
        </w:tabs>
        <w:spacing w:before="245"/>
        <w:ind w:left="315"/>
        <w:rPr>
          <w:spacing w:val="-2"/>
        </w:rPr>
      </w:pPr>
    </w:p>
    <w:p w14:paraId="38091034" w14:textId="77777777" w:rsidR="00D6003E" w:rsidRDefault="00D6003E">
      <w:pPr>
        <w:tabs>
          <w:tab w:val="left" w:pos="4637"/>
        </w:tabs>
        <w:spacing w:before="245"/>
        <w:ind w:left="315"/>
        <w:rPr>
          <w:spacing w:val="-2"/>
        </w:rPr>
      </w:pPr>
    </w:p>
    <w:p w14:paraId="65BFE742" w14:textId="77777777" w:rsidR="0063126A" w:rsidRDefault="0063126A">
      <w:pPr>
        <w:tabs>
          <w:tab w:val="left" w:pos="4637"/>
        </w:tabs>
        <w:spacing w:before="245"/>
        <w:ind w:left="315"/>
        <w:rPr>
          <w:spacing w:val="-2"/>
        </w:rPr>
      </w:pPr>
    </w:p>
    <w:p w14:paraId="3E15BBB1" w14:textId="77777777" w:rsidR="0063126A" w:rsidRDefault="0063126A">
      <w:pPr>
        <w:tabs>
          <w:tab w:val="left" w:pos="4637"/>
        </w:tabs>
        <w:spacing w:before="245"/>
        <w:ind w:left="315"/>
        <w:rPr>
          <w:spacing w:val="-2"/>
        </w:rPr>
      </w:pPr>
    </w:p>
    <w:p w14:paraId="3AC43D98" w14:textId="5E0DC17D" w:rsidR="00B05F88" w:rsidRDefault="00000000">
      <w:pPr>
        <w:tabs>
          <w:tab w:val="left" w:pos="4637"/>
        </w:tabs>
        <w:spacing w:before="245"/>
        <w:ind w:left="315"/>
      </w:pPr>
      <w:r>
        <w:rPr>
          <w:spacing w:val="-2"/>
        </w:rPr>
        <w:t>Dated:</w:t>
      </w:r>
      <w:r>
        <w:tab/>
      </w:r>
      <w:r>
        <w:rPr>
          <w:spacing w:val="-2"/>
        </w:rPr>
        <w:t>Signed:</w:t>
      </w:r>
    </w:p>
    <w:p w14:paraId="157BB7A1" w14:textId="77777777" w:rsidR="00B05F88" w:rsidRDefault="00B05F88">
      <w:pPr>
        <w:sectPr w:rsidR="00B05F88">
          <w:pgSz w:w="11910" w:h="16840"/>
          <w:pgMar w:top="1160" w:right="240" w:bottom="1300" w:left="820" w:header="0" w:footer="1056" w:gutter="0"/>
          <w:cols w:space="720"/>
        </w:sectPr>
      </w:pPr>
    </w:p>
    <w:p w14:paraId="464052EF" w14:textId="77777777" w:rsidR="00B05F88" w:rsidRDefault="00000000">
      <w:pPr>
        <w:pStyle w:val="Heading2"/>
        <w:spacing w:before="82"/>
      </w:pPr>
      <w:r>
        <w:lastRenderedPageBreak/>
        <w:t>10.</w:t>
      </w:r>
      <w:r>
        <w:rPr>
          <w:spacing w:val="-4"/>
        </w:rPr>
        <w:t xml:space="preserve"> </w:t>
      </w:r>
      <w:r>
        <w:t>Returning</w:t>
      </w:r>
      <w:r>
        <w:rPr>
          <w:spacing w:val="-1"/>
        </w:rPr>
        <w:t xml:space="preserve"> </w:t>
      </w:r>
      <w:r>
        <w:t>the</w:t>
      </w:r>
      <w:r>
        <w:rPr>
          <w:spacing w:val="-2"/>
        </w:rPr>
        <w:t xml:space="preserve"> </w:t>
      </w:r>
      <w:r>
        <w:rPr>
          <w:spacing w:val="-4"/>
        </w:rPr>
        <w:t>Form</w:t>
      </w:r>
    </w:p>
    <w:p w14:paraId="2CBA848D" w14:textId="77777777" w:rsidR="00B05F88" w:rsidRDefault="00B05F88">
      <w:pPr>
        <w:pStyle w:val="BodyText"/>
        <w:spacing w:before="1"/>
        <w:rPr>
          <w:b/>
        </w:rPr>
      </w:pPr>
    </w:p>
    <w:p w14:paraId="0A7BD404" w14:textId="499E5CE6" w:rsidR="00B05F88" w:rsidRDefault="00000000">
      <w:pPr>
        <w:pStyle w:val="BodyText"/>
        <w:spacing w:line="237" w:lineRule="auto"/>
        <w:ind w:left="100" w:right="193"/>
      </w:pPr>
      <w:r>
        <w:t>Please</w:t>
      </w:r>
      <w:r>
        <w:rPr>
          <w:spacing w:val="-1"/>
        </w:rPr>
        <w:t xml:space="preserve"> </w:t>
      </w:r>
      <w:r>
        <w:t>complete,</w:t>
      </w:r>
      <w:r>
        <w:rPr>
          <w:spacing w:val="-2"/>
        </w:rPr>
        <w:t xml:space="preserve"> </w:t>
      </w:r>
      <w:r>
        <w:t>scan</w:t>
      </w:r>
      <w:r>
        <w:rPr>
          <w:spacing w:val="-4"/>
        </w:rPr>
        <w:t xml:space="preserve"> </w:t>
      </w:r>
      <w:r>
        <w:t>and</w:t>
      </w:r>
      <w:r>
        <w:rPr>
          <w:spacing w:val="-3"/>
        </w:rPr>
        <w:t xml:space="preserve"> </w:t>
      </w:r>
      <w:r>
        <w:t>return</w:t>
      </w:r>
      <w:r>
        <w:rPr>
          <w:spacing w:val="-4"/>
        </w:rPr>
        <w:t xml:space="preserve"> </w:t>
      </w:r>
      <w:r>
        <w:t>this</w:t>
      </w:r>
      <w:r>
        <w:rPr>
          <w:spacing w:val="-2"/>
        </w:rPr>
        <w:t xml:space="preserve"> </w:t>
      </w:r>
      <w:r>
        <w:t>form</w:t>
      </w:r>
      <w:r>
        <w:rPr>
          <w:spacing w:val="-5"/>
        </w:rPr>
        <w:t xml:space="preserve"> </w:t>
      </w:r>
      <w:r>
        <w:t>to</w:t>
      </w:r>
      <w:r>
        <w:rPr>
          <w:spacing w:val="-1"/>
        </w:rPr>
        <w:t xml:space="preserve"> </w:t>
      </w:r>
      <w:r>
        <w:t>The</w:t>
      </w:r>
      <w:r>
        <w:rPr>
          <w:spacing w:val="-2"/>
        </w:rPr>
        <w:t xml:space="preserve"> </w:t>
      </w:r>
      <w:r>
        <w:t>Clerk</w:t>
      </w:r>
      <w:r>
        <w:rPr>
          <w:spacing w:val="-2"/>
        </w:rPr>
        <w:t xml:space="preserve"> </w:t>
      </w:r>
      <w:r>
        <w:t>at</w:t>
      </w:r>
      <w:r>
        <w:rPr>
          <w:spacing w:val="-1"/>
        </w:rPr>
        <w:t xml:space="preserve"> </w:t>
      </w:r>
      <w:r w:rsidR="002D7B2B">
        <w:rPr>
          <w:color w:val="000000"/>
        </w:rPr>
        <w:t>mcpcclerk@gmail.com</w:t>
      </w:r>
      <w:r>
        <w:rPr>
          <w:color w:val="000000"/>
        </w:rPr>
        <w:t xml:space="preserve"> who</w:t>
      </w:r>
      <w:r>
        <w:rPr>
          <w:color w:val="000000"/>
          <w:spacing w:val="-5"/>
        </w:rPr>
        <w:t xml:space="preserve"> </w:t>
      </w:r>
      <w:r>
        <w:rPr>
          <w:color w:val="000000"/>
        </w:rPr>
        <w:t>will</w:t>
      </w:r>
      <w:r>
        <w:rPr>
          <w:color w:val="000000"/>
          <w:spacing w:val="-3"/>
        </w:rPr>
        <w:t xml:space="preserve"> </w:t>
      </w:r>
      <w:r>
        <w:rPr>
          <w:color w:val="000000"/>
        </w:rPr>
        <w:t>also</w:t>
      </w:r>
      <w:r>
        <w:rPr>
          <w:color w:val="000000"/>
          <w:spacing w:val="-5"/>
        </w:rPr>
        <w:t xml:space="preserve"> </w:t>
      </w:r>
      <w:r>
        <w:rPr>
          <w:color w:val="000000"/>
        </w:rPr>
        <w:t xml:space="preserve">forward the details to Democratic Services - </w:t>
      </w:r>
      <w:hyperlink r:id="rId8">
        <w:r w:rsidR="00B05F88">
          <w:rPr>
            <w:color w:val="0000FF"/>
            <w:u w:val="single" w:color="0000FF"/>
          </w:rPr>
          <w:t>Democracy@buckinghamshire.gov.uk</w:t>
        </w:r>
      </w:hyperlink>
    </w:p>
    <w:p w14:paraId="4B81592C" w14:textId="77777777" w:rsidR="00B05F88" w:rsidRDefault="00B05F88">
      <w:pPr>
        <w:pStyle w:val="BodyText"/>
        <w:spacing w:before="5"/>
      </w:pPr>
    </w:p>
    <w:p w14:paraId="3C46BDE8" w14:textId="77777777" w:rsidR="00B05F88" w:rsidRDefault="00000000">
      <w:pPr>
        <w:pStyle w:val="BodyText"/>
        <w:ind w:left="100"/>
      </w:pPr>
      <w:r>
        <w:t>Or</w:t>
      </w:r>
      <w:r>
        <w:rPr>
          <w:spacing w:val="-3"/>
        </w:rPr>
        <w:t xml:space="preserve"> </w:t>
      </w:r>
      <w:r>
        <w:t>return</w:t>
      </w:r>
      <w:r>
        <w:rPr>
          <w:spacing w:val="-1"/>
        </w:rPr>
        <w:t xml:space="preserve"> </w:t>
      </w:r>
      <w:r>
        <w:t>via</w:t>
      </w:r>
      <w:r>
        <w:rPr>
          <w:spacing w:val="-2"/>
        </w:rPr>
        <w:t xml:space="preserve"> </w:t>
      </w:r>
      <w:r>
        <w:t>post</w:t>
      </w:r>
      <w:r>
        <w:rPr>
          <w:spacing w:val="-1"/>
        </w:rPr>
        <w:t xml:space="preserve"> </w:t>
      </w:r>
      <w:r>
        <w:rPr>
          <w:spacing w:val="-5"/>
        </w:rPr>
        <w:t>to:</w:t>
      </w:r>
    </w:p>
    <w:p w14:paraId="00F04DB8" w14:textId="77777777" w:rsidR="00B05F88" w:rsidRDefault="00000000">
      <w:pPr>
        <w:spacing w:before="292"/>
        <w:ind w:left="100" w:right="8409"/>
        <w:rPr>
          <w:b/>
          <w:sz w:val="24"/>
        </w:rPr>
      </w:pPr>
      <w:r>
        <w:rPr>
          <w:b/>
          <w:sz w:val="24"/>
        </w:rPr>
        <w:t>Democratic</w:t>
      </w:r>
      <w:r>
        <w:rPr>
          <w:b/>
          <w:spacing w:val="-14"/>
          <w:sz w:val="24"/>
        </w:rPr>
        <w:t xml:space="preserve"> </w:t>
      </w:r>
      <w:r>
        <w:rPr>
          <w:b/>
          <w:sz w:val="24"/>
        </w:rPr>
        <w:t xml:space="preserve">Services The Gateway Gatehouse Road </w:t>
      </w:r>
      <w:r>
        <w:rPr>
          <w:b/>
          <w:spacing w:val="-2"/>
          <w:sz w:val="24"/>
        </w:rPr>
        <w:t>Aylesbury</w:t>
      </w:r>
    </w:p>
    <w:p w14:paraId="1DE2368E" w14:textId="77777777" w:rsidR="00B05F88" w:rsidRDefault="00000000">
      <w:pPr>
        <w:pStyle w:val="Heading1"/>
        <w:spacing w:line="292" w:lineRule="exact"/>
      </w:pPr>
      <w:r>
        <w:t>HP19</w:t>
      </w:r>
      <w:r>
        <w:rPr>
          <w:spacing w:val="-4"/>
        </w:rPr>
        <w:t xml:space="preserve"> </w:t>
      </w:r>
      <w:r>
        <w:rPr>
          <w:spacing w:val="-5"/>
        </w:rPr>
        <w:t>8FF</w:t>
      </w:r>
    </w:p>
    <w:p w14:paraId="0A53AD99" w14:textId="77777777" w:rsidR="00B05F88" w:rsidRDefault="00B05F88">
      <w:pPr>
        <w:pStyle w:val="BodyText"/>
        <w:spacing w:before="91"/>
        <w:rPr>
          <w:b/>
        </w:rPr>
      </w:pPr>
    </w:p>
    <w:p w14:paraId="4737748D" w14:textId="77777777" w:rsidR="00B05F88" w:rsidRDefault="00000000">
      <w:pPr>
        <w:ind w:left="315"/>
        <w:rPr>
          <w:b/>
          <w:sz w:val="28"/>
        </w:rPr>
      </w:pPr>
      <w:bookmarkStart w:id="1" w:name="Glossary_of_Words_and_Definitions"/>
      <w:bookmarkEnd w:id="1"/>
      <w:r>
        <w:rPr>
          <w:b/>
          <w:sz w:val="28"/>
        </w:rPr>
        <w:t>Glossary</w:t>
      </w:r>
      <w:r>
        <w:rPr>
          <w:b/>
          <w:spacing w:val="3"/>
          <w:sz w:val="28"/>
        </w:rPr>
        <w:t xml:space="preserve"> </w:t>
      </w:r>
      <w:r>
        <w:rPr>
          <w:b/>
          <w:sz w:val="28"/>
        </w:rPr>
        <w:t>of</w:t>
      </w:r>
      <w:r>
        <w:rPr>
          <w:b/>
          <w:spacing w:val="-3"/>
          <w:sz w:val="28"/>
        </w:rPr>
        <w:t xml:space="preserve"> </w:t>
      </w:r>
      <w:r>
        <w:rPr>
          <w:b/>
          <w:sz w:val="28"/>
        </w:rPr>
        <w:t>Words</w:t>
      </w:r>
      <w:r>
        <w:rPr>
          <w:b/>
          <w:spacing w:val="-2"/>
          <w:sz w:val="28"/>
        </w:rPr>
        <w:t xml:space="preserve"> </w:t>
      </w:r>
      <w:r>
        <w:rPr>
          <w:b/>
          <w:sz w:val="28"/>
        </w:rPr>
        <w:t xml:space="preserve">and </w:t>
      </w:r>
      <w:r>
        <w:rPr>
          <w:b/>
          <w:spacing w:val="-2"/>
          <w:sz w:val="28"/>
        </w:rPr>
        <w:t>Definitions</w:t>
      </w:r>
    </w:p>
    <w:p w14:paraId="357F1CA1" w14:textId="77777777" w:rsidR="00B05F88" w:rsidRDefault="00000000">
      <w:pPr>
        <w:pStyle w:val="BodyText"/>
        <w:spacing w:before="291"/>
        <w:ind w:left="315" w:right="1011"/>
      </w:pPr>
      <w:r>
        <w:t>“beneficial interest” is one where the owner of the interest is entitled to benefit from the asset concerned. Such an interest can arise directly through the legal ownership of an asset or</w:t>
      </w:r>
      <w:r>
        <w:rPr>
          <w:spacing w:val="40"/>
        </w:rPr>
        <w:t xml:space="preserve"> </w:t>
      </w:r>
      <w:r>
        <w:t>indirectly</w:t>
      </w:r>
      <w:r>
        <w:rPr>
          <w:spacing w:val="-2"/>
        </w:rPr>
        <w:t xml:space="preserve"> </w:t>
      </w:r>
      <w:r>
        <w:t>where</w:t>
      </w:r>
      <w:r>
        <w:rPr>
          <w:spacing w:val="-2"/>
        </w:rPr>
        <w:t xml:space="preserve"> </w:t>
      </w:r>
      <w:r>
        <w:t>you</w:t>
      </w:r>
      <w:r>
        <w:rPr>
          <w:spacing w:val="-4"/>
        </w:rPr>
        <w:t xml:space="preserve"> </w:t>
      </w:r>
      <w:r>
        <w:t>are</w:t>
      </w:r>
      <w:r>
        <w:rPr>
          <w:spacing w:val="-2"/>
        </w:rPr>
        <w:t xml:space="preserve"> </w:t>
      </w:r>
      <w:r>
        <w:t>the</w:t>
      </w:r>
      <w:r>
        <w:rPr>
          <w:spacing w:val="-2"/>
        </w:rPr>
        <w:t xml:space="preserve"> </w:t>
      </w:r>
      <w:r>
        <w:t>beneficiary</w:t>
      </w:r>
      <w:r>
        <w:rPr>
          <w:spacing w:val="-2"/>
        </w:rPr>
        <w:t xml:space="preserve"> </w:t>
      </w:r>
      <w:r>
        <w:t>of</w:t>
      </w:r>
      <w:r>
        <w:rPr>
          <w:spacing w:val="-2"/>
        </w:rPr>
        <w:t xml:space="preserve"> </w:t>
      </w:r>
      <w:r>
        <w:t>a</w:t>
      </w:r>
      <w:r>
        <w:rPr>
          <w:spacing w:val="-3"/>
        </w:rPr>
        <w:t xml:space="preserve"> </w:t>
      </w:r>
      <w:r>
        <w:t>trust.</w:t>
      </w:r>
      <w:r>
        <w:rPr>
          <w:spacing w:val="-4"/>
        </w:rPr>
        <w:t xml:space="preserve"> </w:t>
      </w:r>
      <w:r>
        <w:t>It</w:t>
      </w:r>
      <w:r>
        <w:rPr>
          <w:spacing w:val="-4"/>
        </w:rPr>
        <w:t xml:space="preserve"> </w:t>
      </w:r>
      <w:r>
        <w:t>excludes</w:t>
      </w:r>
      <w:r>
        <w:rPr>
          <w:spacing w:val="-2"/>
        </w:rPr>
        <w:t xml:space="preserve"> </w:t>
      </w:r>
      <w:r>
        <w:t>those</w:t>
      </w:r>
      <w:r>
        <w:rPr>
          <w:spacing w:val="-2"/>
        </w:rPr>
        <w:t xml:space="preserve"> </w:t>
      </w:r>
      <w:r>
        <w:t>who</w:t>
      </w:r>
      <w:r>
        <w:rPr>
          <w:spacing w:val="-5"/>
        </w:rPr>
        <w:t xml:space="preserve"> </w:t>
      </w:r>
      <w:r>
        <w:t>hold</w:t>
      </w:r>
      <w:r>
        <w:rPr>
          <w:spacing w:val="-4"/>
        </w:rPr>
        <w:t xml:space="preserve"> </w:t>
      </w:r>
      <w:r>
        <w:t>assets</w:t>
      </w:r>
      <w:r>
        <w:rPr>
          <w:spacing w:val="-2"/>
        </w:rPr>
        <w:t xml:space="preserve"> </w:t>
      </w:r>
      <w:r>
        <w:t>under</w:t>
      </w:r>
      <w:r>
        <w:rPr>
          <w:spacing w:val="-1"/>
        </w:rPr>
        <w:t xml:space="preserve"> </w:t>
      </w:r>
      <w:r>
        <w:t>a</w:t>
      </w:r>
      <w:r>
        <w:rPr>
          <w:spacing w:val="-3"/>
        </w:rPr>
        <w:t xml:space="preserve"> </w:t>
      </w:r>
      <w:r>
        <w:t xml:space="preserve">trust </w:t>
      </w:r>
      <w:r>
        <w:rPr>
          <w:b/>
        </w:rPr>
        <w:t xml:space="preserve">but are not beneficiaries </w:t>
      </w:r>
      <w:r>
        <w:t>of that trust.</w:t>
      </w:r>
    </w:p>
    <w:p w14:paraId="687A0EB9" w14:textId="77777777" w:rsidR="00B05F88" w:rsidRDefault="00B05F88">
      <w:pPr>
        <w:pStyle w:val="BodyText"/>
        <w:spacing w:before="1"/>
      </w:pPr>
    </w:p>
    <w:p w14:paraId="2D93BEED" w14:textId="77777777" w:rsidR="00B05F88" w:rsidRDefault="00000000">
      <w:pPr>
        <w:pStyle w:val="BodyText"/>
        <w:ind w:left="315" w:right="997"/>
      </w:pPr>
      <w:r>
        <w:t>“body</w:t>
      </w:r>
      <w:r>
        <w:rPr>
          <w:spacing w:val="-2"/>
        </w:rPr>
        <w:t xml:space="preserve"> </w:t>
      </w:r>
      <w:r>
        <w:t>in</w:t>
      </w:r>
      <w:r>
        <w:rPr>
          <w:spacing w:val="-4"/>
        </w:rPr>
        <w:t xml:space="preserve"> </w:t>
      </w:r>
      <w:r>
        <w:t>which</w:t>
      </w:r>
      <w:r>
        <w:rPr>
          <w:spacing w:val="-4"/>
        </w:rPr>
        <w:t xml:space="preserve"> </w:t>
      </w:r>
      <w:r>
        <w:t>the</w:t>
      </w:r>
      <w:r>
        <w:rPr>
          <w:spacing w:val="-2"/>
        </w:rPr>
        <w:t xml:space="preserve"> </w:t>
      </w:r>
      <w:r>
        <w:t>relevant</w:t>
      </w:r>
      <w:r>
        <w:rPr>
          <w:spacing w:val="-3"/>
        </w:rPr>
        <w:t xml:space="preserve"> </w:t>
      </w:r>
      <w:r>
        <w:t>person</w:t>
      </w:r>
      <w:r>
        <w:rPr>
          <w:spacing w:val="-4"/>
        </w:rPr>
        <w:t xml:space="preserve"> </w:t>
      </w:r>
      <w:r>
        <w:t>has</w:t>
      </w:r>
      <w:r>
        <w:rPr>
          <w:spacing w:val="-2"/>
        </w:rPr>
        <w:t xml:space="preserve"> </w:t>
      </w:r>
      <w:r>
        <w:t>a</w:t>
      </w:r>
      <w:r>
        <w:rPr>
          <w:spacing w:val="-3"/>
        </w:rPr>
        <w:t xml:space="preserve"> </w:t>
      </w:r>
      <w:r>
        <w:t>beneficial</w:t>
      </w:r>
      <w:r>
        <w:rPr>
          <w:spacing w:val="-3"/>
        </w:rPr>
        <w:t xml:space="preserve"> </w:t>
      </w:r>
      <w:r>
        <w:t>interest”</w:t>
      </w:r>
      <w:r>
        <w:rPr>
          <w:spacing w:val="-4"/>
        </w:rPr>
        <w:t xml:space="preserve"> </w:t>
      </w:r>
      <w:r>
        <w:t>means</w:t>
      </w:r>
      <w:r>
        <w:rPr>
          <w:spacing w:val="-2"/>
        </w:rPr>
        <w:t xml:space="preserve"> </w:t>
      </w:r>
      <w:r>
        <w:t>a</w:t>
      </w:r>
      <w:r>
        <w:rPr>
          <w:spacing w:val="-3"/>
        </w:rPr>
        <w:t xml:space="preserve"> </w:t>
      </w:r>
      <w:r>
        <w:t>firm</w:t>
      </w:r>
      <w:r>
        <w:rPr>
          <w:spacing w:val="-5"/>
        </w:rPr>
        <w:t xml:space="preserve"> </w:t>
      </w:r>
      <w:r>
        <w:t>in</w:t>
      </w:r>
      <w:r>
        <w:rPr>
          <w:spacing w:val="-4"/>
        </w:rPr>
        <w:t xml:space="preserve"> </w:t>
      </w:r>
      <w:r>
        <w:t>which</w:t>
      </w:r>
      <w:r>
        <w:rPr>
          <w:spacing w:val="-4"/>
        </w:rPr>
        <w:t xml:space="preserve"> </w:t>
      </w:r>
      <w:r>
        <w:t>the</w:t>
      </w:r>
      <w:r>
        <w:rPr>
          <w:spacing w:val="-2"/>
        </w:rPr>
        <w:t xml:space="preserve"> </w:t>
      </w:r>
      <w:r>
        <w:t>relevant person is a partner or a body corporate of which the relevant person is a director, or in the securities of which the relevant person has a beneficial interest;</w:t>
      </w:r>
    </w:p>
    <w:p w14:paraId="18105D45" w14:textId="77777777" w:rsidR="00B05F88" w:rsidRDefault="00000000">
      <w:pPr>
        <w:pStyle w:val="BodyText"/>
        <w:spacing w:before="292"/>
        <w:ind w:left="315"/>
      </w:pPr>
      <w:r>
        <w:t>“director”</w:t>
      </w:r>
      <w:r>
        <w:rPr>
          <w:spacing w:val="-7"/>
        </w:rPr>
        <w:t xml:space="preserve"> </w:t>
      </w:r>
      <w:r>
        <w:t>includes</w:t>
      </w:r>
      <w:r>
        <w:rPr>
          <w:spacing w:val="-3"/>
        </w:rPr>
        <w:t xml:space="preserve"> </w:t>
      </w:r>
      <w:r>
        <w:t>a</w:t>
      </w:r>
      <w:r>
        <w:rPr>
          <w:spacing w:val="-4"/>
        </w:rPr>
        <w:t xml:space="preserve"> </w:t>
      </w:r>
      <w:r>
        <w:t>member</w:t>
      </w:r>
      <w:r>
        <w:rPr>
          <w:spacing w:val="-2"/>
        </w:rPr>
        <w:t xml:space="preserve"> </w:t>
      </w:r>
      <w:r>
        <w:t>of</w:t>
      </w:r>
      <w:r>
        <w:rPr>
          <w:spacing w:val="-3"/>
        </w:rPr>
        <w:t xml:space="preserve"> </w:t>
      </w:r>
      <w:r>
        <w:t>the</w:t>
      </w:r>
      <w:r>
        <w:rPr>
          <w:spacing w:val="-3"/>
        </w:rPr>
        <w:t xml:space="preserve"> </w:t>
      </w:r>
      <w:r>
        <w:t>committee</w:t>
      </w:r>
      <w:r>
        <w:rPr>
          <w:spacing w:val="-3"/>
        </w:rPr>
        <w:t xml:space="preserve"> </w:t>
      </w:r>
      <w:r>
        <w:t>of</w:t>
      </w:r>
      <w:r>
        <w:rPr>
          <w:spacing w:val="2"/>
        </w:rPr>
        <w:t xml:space="preserve"> </w:t>
      </w:r>
      <w:r>
        <w:t>management</w:t>
      </w:r>
      <w:r>
        <w:rPr>
          <w:spacing w:val="-5"/>
        </w:rPr>
        <w:t xml:space="preserve"> </w:t>
      </w:r>
      <w:r>
        <w:t>of</w:t>
      </w:r>
      <w:r>
        <w:rPr>
          <w:spacing w:val="-3"/>
        </w:rPr>
        <w:t xml:space="preserve"> </w:t>
      </w:r>
      <w:r>
        <w:t>an</w:t>
      </w:r>
      <w:r>
        <w:rPr>
          <w:spacing w:val="-5"/>
        </w:rPr>
        <w:t xml:space="preserve"> </w:t>
      </w:r>
      <w:r>
        <w:t>industrial</w:t>
      </w:r>
      <w:r>
        <w:rPr>
          <w:spacing w:val="-4"/>
        </w:rPr>
        <w:t xml:space="preserve"> </w:t>
      </w:r>
      <w:r>
        <w:t>and</w:t>
      </w:r>
      <w:r>
        <w:rPr>
          <w:spacing w:val="-5"/>
        </w:rPr>
        <w:t xml:space="preserve"> </w:t>
      </w:r>
      <w:r>
        <w:rPr>
          <w:spacing w:val="-2"/>
        </w:rPr>
        <w:t>provident</w:t>
      </w:r>
    </w:p>
    <w:p w14:paraId="46D6EB5F" w14:textId="77777777" w:rsidR="00B05F88" w:rsidRDefault="00000000">
      <w:pPr>
        <w:pStyle w:val="BodyText"/>
        <w:spacing w:before="2"/>
        <w:ind w:left="315"/>
      </w:pPr>
      <w:r>
        <w:rPr>
          <w:spacing w:val="-2"/>
        </w:rPr>
        <w:t>society;</w:t>
      </w:r>
    </w:p>
    <w:p w14:paraId="3E10640B" w14:textId="77777777" w:rsidR="00B05F88" w:rsidRDefault="00000000">
      <w:pPr>
        <w:pStyle w:val="BodyText"/>
        <w:spacing w:before="292"/>
        <w:ind w:left="315"/>
      </w:pPr>
      <w:r>
        <w:t>‘Disclosable</w:t>
      </w:r>
      <w:r>
        <w:rPr>
          <w:spacing w:val="-6"/>
        </w:rPr>
        <w:t xml:space="preserve"> </w:t>
      </w:r>
      <w:r>
        <w:t>Pecuniary</w:t>
      </w:r>
      <w:r>
        <w:rPr>
          <w:spacing w:val="-3"/>
        </w:rPr>
        <w:t xml:space="preserve"> </w:t>
      </w:r>
      <w:r>
        <w:t>Interest’</w:t>
      </w:r>
      <w:r>
        <w:rPr>
          <w:spacing w:val="-4"/>
        </w:rPr>
        <w:t xml:space="preserve"> </w:t>
      </w:r>
      <w:r>
        <w:t>as</w:t>
      </w:r>
      <w:r>
        <w:rPr>
          <w:spacing w:val="-2"/>
        </w:rPr>
        <w:t xml:space="preserve"> </w:t>
      </w:r>
      <w:r>
        <w:t>a</w:t>
      </w:r>
      <w:r>
        <w:rPr>
          <w:spacing w:val="-9"/>
        </w:rPr>
        <w:t xml:space="preserve"> </w:t>
      </w:r>
      <w:r>
        <w:t>pecuniary</w:t>
      </w:r>
      <w:r>
        <w:rPr>
          <w:spacing w:val="-3"/>
        </w:rPr>
        <w:t xml:space="preserve"> </w:t>
      </w:r>
      <w:r>
        <w:t>interest</w:t>
      </w:r>
      <w:r>
        <w:rPr>
          <w:spacing w:val="-3"/>
        </w:rPr>
        <w:t xml:space="preserve"> </w:t>
      </w:r>
      <w:r>
        <w:t>of</w:t>
      </w:r>
      <w:r>
        <w:rPr>
          <w:spacing w:val="-3"/>
        </w:rPr>
        <w:t xml:space="preserve"> </w:t>
      </w:r>
      <w:r>
        <w:t>a</w:t>
      </w:r>
      <w:r>
        <w:rPr>
          <w:spacing w:val="-4"/>
        </w:rPr>
        <w:t xml:space="preserve"> </w:t>
      </w:r>
      <w:r>
        <w:t>description</w:t>
      </w:r>
      <w:r>
        <w:rPr>
          <w:spacing w:val="-4"/>
        </w:rPr>
        <w:t xml:space="preserve"> </w:t>
      </w:r>
      <w:r>
        <w:t>which</w:t>
      </w:r>
      <w:r>
        <w:rPr>
          <w:spacing w:val="-5"/>
        </w:rPr>
        <w:t xml:space="preserve"> </w:t>
      </w:r>
      <w:r>
        <w:t>is</w:t>
      </w:r>
      <w:r>
        <w:rPr>
          <w:spacing w:val="-3"/>
        </w:rPr>
        <w:t xml:space="preserve"> </w:t>
      </w:r>
      <w:r>
        <w:t>specified</w:t>
      </w:r>
      <w:r>
        <w:rPr>
          <w:spacing w:val="-4"/>
        </w:rPr>
        <w:t xml:space="preserve"> </w:t>
      </w:r>
      <w:r>
        <w:rPr>
          <w:spacing w:val="-5"/>
        </w:rPr>
        <w:t>in</w:t>
      </w:r>
    </w:p>
    <w:p w14:paraId="15DACD3F" w14:textId="77777777" w:rsidR="00B05F88" w:rsidRDefault="00000000">
      <w:pPr>
        <w:pStyle w:val="BodyText"/>
        <w:spacing w:before="2"/>
        <w:ind w:left="315" w:right="997"/>
      </w:pPr>
      <w:r>
        <w:t>regulations</w:t>
      </w:r>
      <w:r>
        <w:rPr>
          <w:spacing w:val="-2"/>
        </w:rPr>
        <w:t xml:space="preserve"> </w:t>
      </w:r>
      <w:r>
        <w:t>made</w:t>
      </w:r>
      <w:r>
        <w:rPr>
          <w:spacing w:val="-2"/>
        </w:rPr>
        <w:t xml:space="preserve"> </w:t>
      </w:r>
      <w:r>
        <w:t>by</w:t>
      </w:r>
      <w:r>
        <w:rPr>
          <w:spacing w:val="-2"/>
        </w:rPr>
        <w:t xml:space="preserve"> </w:t>
      </w:r>
      <w:r>
        <w:t>the</w:t>
      </w:r>
      <w:r>
        <w:rPr>
          <w:spacing w:val="-2"/>
        </w:rPr>
        <w:t xml:space="preserve"> </w:t>
      </w:r>
      <w:r>
        <w:t>Secretary</w:t>
      </w:r>
      <w:r>
        <w:rPr>
          <w:spacing w:val="-2"/>
        </w:rPr>
        <w:t xml:space="preserve"> </w:t>
      </w:r>
      <w:r>
        <w:t>of</w:t>
      </w:r>
      <w:r>
        <w:rPr>
          <w:spacing w:val="-2"/>
        </w:rPr>
        <w:t xml:space="preserve"> </w:t>
      </w:r>
      <w:r>
        <w:t>State</w:t>
      </w:r>
      <w:r>
        <w:rPr>
          <w:spacing w:val="-2"/>
        </w:rPr>
        <w:t xml:space="preserve"> </w:t>
      </w:r>
      <w:r>
        <w:t>and</w:t>
      </w:r>
      <w:r>
        <w:rPr>
          <w:spacing w:val="-4"/>
        </w:rPr>
        <w:t xml:space="preserve"> </w:t>
      </w:r>
      <w:r>
        <w:t>which</w:t>
      </w:r>
      <w:r>
        <w:rPr>
          <w:spacing w:val="-4"/>
        </w:rPr>
        <w:t xml:space="preserve"> </w:t>
      </w:r>
      <w:r>
        <w:t>is</w:t>
      </w:r>
      <w:r>
        <w:rPr>
          <w:spacing w:val="-2"/>
        </w:rPr>
        <w:t xml:space="preserve"> </w:t>
      </w:r>
      <w:r>
        <w:t>either</w:t>
      </w:r>
      <w:r>
        <w:rPr>
          <w:spacing w:val="-2"/>
        </w:rPr>
        <w:t xml:space="preserve"> </w:t>
      </w:r>
      <w:r>
        <w:t>an</w:t>
      </w:r>
      <w:r>
        <w:rPr>
          <w:spacing w:val="-4"/>
        </w:rPr>
        <w:t xml:space="preserve"> </w:t>
      </w:r>
      <w:r>
        <w:t>interest</w:t>
      </w:r>
      <w:r>
        <w:rPr>
          <w:spacing w:val="-3"/>
        </w:rPr>
        <w:t xml:space="preserve"> </w:t>
      </w:r>
      <w:r>
        <w:t>of</w:t>
      </w:r>
      <w:r>
        <w:rPr>
          <w:spacing w:val="-2"/>
        </w:rPr>
        <w:t xml:space="preserve"> </w:t>
      </w:r>
      <w:r>
        <w:t>the</w:t>
      </w:r>
      <w:r>
        <w:rPr>
          <w:spacing w:val="-2"/>
        </w:rPr>
        <w:t xml:space="preserve"> </w:t>
      </w:r>
      <w:r>
        <w:t>Member’s</w:t>
      </w:r>
      <w:r>
        <w:rPr>
          <w:spacing w:val="-2"/>
        </w:rPr>
        <w:t xml:space="preserve"> </w:t>
      </w:r>
      <w:r>
        <w:t>or</w:t>
      </w:r>
      <w:r>
        <w:rPr>
          <w:spacing w:val="-7"/>
        </w:rPr>
        <w:t xml:space="preserve"> </w:t>
      </w:r>
      <w:r>
        <w:t>an interest of Member’s spouse or civil partner, a person with whom the Member is living as husband</w:t>
      </w:r>
      <w:r>
        <w:rPr>
          <w:spacing w:val="-2"/>
        </w:rPr>
        <w:t xml:space="preserve"> </w:t>
      </w:r>
      <w:r>
        <w:t>and</w:t>
      </w:r>
      <w:r>
        <w:rPr>
          <w:spacing w:val="-2"/>
        </w:rPr>
        <w:t xml:space="preserve"> </w:t>
      </w:r>
      <w:r>
        <w:t>wife or a</w:t>
      </w:r>
      <w:r>
        <w:rPr>
          <w:spacing w:val="-1"/>
        </w:rPr>
        <w:t xml:space="preserve"> </w:t>
      </w:r>
      <w:r>
        <w:t>person</w:t>
      </w:r>
      <w:r>
        <w:rPr>
          <w:spacing w:val="-2"/>
        </w:rPr>
        <w:t xml:space="preserve"> </w:t>
      </w:r>
      <w:r>
        <w:t>with</w:t>
      </w:r>
      <w:r>
        <w:rPr>
          <w:spacing w:val="-3"/>
        </w:rPr>
        <w:t xml:space="preserve"> </w:t>
      </w:r>
      <w:r>
        <w:t>whom</w:t>
      </w:r>
      <w:r>
        <w:rPr>
          <w:spacing w:val="-3"/>
        </w:rPr>
        <w:t xml:space="preserve"> </w:t>
      </w:r>
      <w:r>
        <w:t>the Member is living as if they were civil</w:t>
      </w:r>
      <w:r>
        <w:rPr>
          <w:spacing w:val="-1"/>
        </w:rPr>
        <w:t xml:space="preserve"> </w:t>
      </w:r>
      <w:r>
        <w:t>partners,</w:t>
      </w:r>
      <w:r>
        <w:rPr>
          <w:spacing w:val="-1"/>
        </w:rPr>
        <w:t xml:space="preserve"> </w:t>
      </w:r>
      <w:r>
        <w:t>and the Member is aware that the other person has the interest.</w:t>
      </w:r>
    </w:p>
    <w:p w14:paraId="060095CC" w14:textId="77777777" w:rsidR="00B05F88" w:rsidRDefault="00B05F88">
      <w:pPr>
        <w:pStyle w:val="BodyText"/>
        <w:spacing w:before="1"/>
      </w:pPr>
    </w:p>
    <w:p w14:paraId="5F7F7784" w14:textId="77777777" w:rsidR="00B05F88" w:rsidRDefault="00000000">
      <w:pPr>
        <w:pStyle w:val="BodyText"/>
        <w:ind w:left="315" w:right="917"/>
      </w:pPr>
      <w:r>
        <w:t>“land”</w:t>
      </w:r>
      <w:r>
        <w:rPr>
          <w:spacing w:val="-4"/>
        </w:rPr>
        <w:t xml:space="preserve"> </w:t>
      </w:r>
      <w:r>
        <w:t>excludes</w:t>
      </w:r>
      <w:r>
        <w:rPr>
          <w:spacing w:val="-3"/>
        </w:rPr>
        <w:t xml:space="preserve"> </w:t>
      </w:r>
      <w:r>
        <w:t>an</w:t>
      </w:r>
      <w:r>
        <w:rPr>
          <w:spacing w:val="-4"/>
        </w:rPr>
        <w:t xml:space="preserve"> </w:t>
      </w:r>
      <w:r>
        <w:t>easement,</w:t>
      </w:r>
      <w:r>
        <w:rPr>
          <w:spacing w:val="-3"/>
        </w:rPr>
        <w:t xml:space="preserve"> </w:t>
      </w:r>
      <w:r>
        <w:t>servitude,</w:t>
      </w:r>
      <w:r>
        <w:rPr>
          <w:spacing w:val="-3"/>
        </w:rPr>
        <w:t xml:space="preserve"> </w:t>
      </w:r>
      <w:r>
        <w:t>interest</w:t>
      </w:r>
      <w:r>
        <w:rPr>
          <w:spacing w:val="-3"/>
        </w:rPr>
        <w:t xml:space="preserve"> </w:t>
      </w:r>
      <w:r>
        <w:t>or</w:t>
      </w:r>
      <w:r>
        <w:rPr>
          <w:spacing w:val="-7"/>
        </w:rPr>
        <w:t xml:space="preserve"> </w:t>
      </w:r>
      <w:r>
        <w:t>right</w:t>
      </w:r>
      <w:r>
        <w:rPr>
          <w:spacing w:val="-3"/>
        </w:rPr>
        <w:t xml:space="preserve"> </w:t>
      </w:r>
      <w:r>
        <w:t>in</w:t>
      </w:r>
      <w:r>
        <w:rPr>
          <w:spacing w:val="-4"/>
        </w:rPr>
        <w:t xml:space="preserve"> </w:t>
      </w:r>
      <w:r>
        <w:t>or</w:t>
      </w:r>
      <w:r>
        <w:rPr>
          <w:spacing w:val="-3"/>
        </w:rPr>
        <w:t xml:space="preserve"> </w:t>
      </w:r>
      <w:r>
        <w:t>over</w:t>
      </w:r>
      <w:r>
        <w:rPr>
          <w:spacing w:val="-2"/>
        </w:rPr>
        <w:t xml:space="preserve"> </w:t>
      </w:r>
      <w:r>
        <w:t>land</w:t>
      </w:r>
      <w:r>
        <w:rPr>
          <w:spacing w:val="-4"/>
        </w:rPr>
        <w:t xml:space="preserve"> </w:t>
      </w:r>
      <w:r>
        <w:t>which</w:t>
      </w:r>
      <w:r>
        <w:rPr>
          <w:spacing w:val="-4"/>
        </w:rPr>
        <w:t xml:space="preserve"> </w:t>
      </w:r>
      <w:r>
        <w:t>does</w:t>
      </w:r>
      <w:r>
        <w:rPr>
          <w:spacing w:val="-3"/>
        </w:rPr>
        <w:t xml:space="preserve"> </w:t>
      </w:r>
      <w:r>
        <w:t>not</w:t>
      </w:r>
      <w:r>
        <w:rPr>
          <w:spacing w:val="-3"/>
        </w:rPr>
        <w:t xml:space="preserve"> </w:t>
      </w:r>
      <w:r>
        <w:t>carry</w:t>
      </w:r>
      <w:r>
        <w:rPr>
          <w:spacing w:val="-3"/>
        </w:rPr>
        <w:t xml:space="preserve"> </w:t>
      </w:r>
      <w:r>
        <w:t xml:space="preserve">with it a right for the relevant person (alone or jointly with another) to occupy the land or to receive </w:t>
      </w:r>
      <w:r>
        <w:rPr>
          <w:spacing w:val="-2"/>
        </w:rPr>
        <w:t>income;</w:t>
      </w:r>
    </w:p>
    <w:p w14:paraId="3818FCF0" w14:textId="77777777" w:rsidR="00B05F88" w:rsidRDefault="00000000">
      <w:pPr>
        <w:pStyle w:val="BodyText"/>
        <w:spacing w:before="291"/>
        <w:ind w:left="315"/>
      </w:pPr>
      <w:r>
        <w:t>“member”</w:t>
      </w:r>
      <w:r>
        <w:rPr>
          <w:spacing w:val="-6"/>
        </w:rPr>
        <w:t xml:space="preserve"> </w:t>
      </w:r>
      <w:r>
        <w:t>includes</w:t>
      </w:r>
      <w:r>
        <w:rPr>
          <w:spacing w:val="-4"/>
        </w:rPr>
        <w:t xml:space="preserve"> </w:t>
      </w:r>
      <w:r>
        <w:t>a</w:t>
      </w:r>
      <w:r>
        <w:rPr>
          <w:spacing w:val="-4"/>
        </w:rPr>
        <w:t xml:space="preserve"> </w:t>
      </w:r>
      <w:r>
        <w:t>co-opted</w:t>
      </w:r>
      <w:r>
        <w:rPr>
          <w:spacing w:val="-5"/>
        </w:rPr>
        <w:t xml:space="preserve"> </w:t>
      </w:r>
      <w:r>
        <w:rPr>
          <w:spacing w:val="-2"/>
        </w:rPr>
        <w:t>member;</w:t>
      </w:r>
    </w:p>
    <w:p w14:paraId="31AC51F0" w14:textId="77777777" w:rsidR="00B05F88" w:rsidRDefault="00000000">
      <w:pPr>
        <w:pStyle w:val="BodyText"/>
        <w:spacing w:before="293"/>
        <w:ind w:left="315" w:right="1149" w:firstLine="60"/>
      </w:pPr>
      <w:r>
        <w:t>“securities”</w:t>
      </w:r>
      <w:r>
        <w:rPr>
          <w:spacing w:val="-6"/>
        </w:rPr>
        <w:t xml:space="preserve"> </w:t>
      </w:r>
      <w:r>
        <w:t>means</w:t>
      </w:r>
      <w:r>
        <w:rPr>
          <w:spacing w:val="-4"/>
        </w:rPr>
        <w:t xml:space="preserve"> </w:t>
      </w:r>
      <w:r>
        <w:t>shares,</w:t>
      </w:r>
      <w:r>
        <w:rPr>
          <w:spacing w:val="-5"/>
        </w:rPr>
        <w:t xml:space="preserve"> </w:t>
      </w:r>
      <w:r>
        <w:t>debentures,</w:t>
      </w:r>
      <w:r>
        <w:rPr>
          <w:spacing w:val="-5"/>
        </w:rPr>
        <w:t xml:space="preserve"> </w:t>
      </w:r>
      <w:r>
        <w:t>debenture</w:t>
      </w:r>
      <w:r>
        <w:rPr>
          <w:spacing w:val="-4"/>
        </w:rPr>
        <w:t xml:space="preserve"> </w:t>
      </w:r>
      <w:r>
        <w:t>stock,</w:t>
      </w:r>
      <w:r>
        <w:rPr>
          <w:spacing w:val="-5"/>
        </w:rPr>
        <w:t xml:space="preserve"> </w:t>
      </w:r>
      <w:r>
        <w:t>loan</w:t>
      </w:r>
      <w:r>
        <w:rPr>
          <w:spacing w:val="-6"/>
        </w:rPr>
        <w:t xml:space="preserve"> </w:t>
      </w:r>
      <w:r>
        <w:t>stock,</w:t>
      </w:r>
      <w:r>
        <w:rPr>
          <w:spacing w:val="-5"/>
        </w:rPr>
        <w:t xml:space="preserve"> </w:t>
      </w:r>
      <w:r>
        <w:t>bonds,</w:t>
      </w:r>
      <w:r>
        <w:rPr>
          <w:spacing w:val="-5"/>
        </w:rPr>
        <w:t xml:space="preserve"> </w:t>
      </w:r>
      <w:r>
        <w:t>units</w:t>
      </w:r>
      <w:r>
        <w:rPr>
          <w:spacing w:val="-4"/>
        </w:rPr>
        <w:t xml:space="preserve"> </w:t>
      </w:r>
      <w:r>
        <w:t>of</w:t>
      </w:r>
      <w:r>
        <w:rPr>
          <w:spacing w:val="-4"/>
        </w:rPr>
        <w:t xml:space="preserve"> </w:t>
      </w:r>
      <w:r>
        <w:t>a</w:t>
      </w:r>
      <w:r>
        <w:rPr>
          <w:spacing w:val="-5"/>
        </w:rPr>
        <w:t xml:space="preserve"> </w:t>
      </w:r>
      <w:r>
        <w:t>collective investment scheme within the meaning of the Financial Services and Markets Act 2000 and other securities of any description, other than money deposited with a building society.</w:t>
      </w:r>
    </w:p>
    <w:p w14:paraId="3AD03A5B" w14:textId="77777777" w:rsidR="00B05F88" w:rsidRDefault="00000000">
      <w:pPr>
        <w:pStyle w:val="BodyText"/>
        <w:spacing w:before="291" w:line="242" w:lineRule="auto"/>
        <w:ind w:left="315" w:right="1454" w:firstLine="60"/>
      </w:pPr>
      <w:r>
        <w:t>the</w:t>
      </w:r>
      <w:r>
        <w:rPr>
          <w:spacing w:val="-3"/>
        </w:rPr>
        <w:t xml:space="preserve"> </w:t>
      </w:r>
      <w:r>
        <w:t>“nominal</w:t>
      </w:r>
      <w:r>
        <w:rPr>
          <w:spacing w:val="-4"/>
        </w:rPr>
        <w:t xml:space="preserve"> </w:t>
      </w:r>
      <w:r>
        <w:t>value”</w:t>
      </w:r>
      <w:r>
        <w:rPr>
          <w:spacing w:val="-4"/>
        </w:rPr>
        <w:t xml:space="preserve"> </w:t>
      </w:r>
      <w:r>
        <w:t>of</w:t>
      </w:r>
      <w:r>
        <w:rPr>
          <w:spacing w:val="-3"/>
        </w:rPr>
        <w:t xml:space="preserve"> </w:t>
      </w:r>
      <w:r>
        <w:t>shares</w:t>
      </w:r>
      <w:r>
        <w:rPr>
          <w:spacing w:val="-3"/>
        </w:rPr>
        <w:t xml:space="preserve"> </w:t>
      </w:r>
      <w:r>
        <w:t>is</w:t>
      </w:r>
      <w:r>
        <w:rPr>
          <w:spacing w:val="-3"/>
        </w:rPr>
        <w:t xml:space="preserve"> </w:t>
      </w:r>
      <w:r>
        <w:t>usually</w:t>
      </w:r>
      <w:r>
        <w:rPr>
          <w:spacing w:val="-3"/>
        </w:rPr>
        <w:t xml:space="preserve"> </w:t>
      </w:r>
      <w:r>
        <w:t>the</w:t>
      </w:r>
      <w:r>
        <w:rPr>
          <w:spacing w:val="-3"/>
        </w:rPr>
        <w:t xml:space="preserve"> </w:t>
      </w:r>
      <w:r>
        <w:t>face</w:t>
      </w:r>
      <w:r>
        <w:rPr>
          <w:spacing w:val="-3"/>
        </w:rPr>
        <w:t xml:space="preserve"> </w:t>
      </w:r>
      <w:r>
        <w:t>value</w:t>
      </w:r>
      <w:r>
        <w:rPr>
          <w:spacing w:val="-3"/>
        </w:rPr>
        <w:t xml:space="preserve"> </w:t>
      </w:r>
      <w:r>
        <w:t>on</w:t>
      </w:r>
      <w:r>
        <w:rPr>
          <w:spacing w:val="-5"/>
        </w:rPr>
        <w:t xml:space="preserve"> </w:t>
      </w:r>
      <w:r>
        <w:t>the</w:t>
      </w:r>
      <w:r>
        <w:rPr>
          <w:spacing w:val="-3"/>
        </w:rPr>
        <w:t xml:space="preserve"> </w:t>
      </w:r>
      <w:r>
        <w:t>share</w:t>
      </w:r>
      <w:r>
        <w:rPr>
          <w:spacing w:val="-3"/>
        </w:rPr>
        <w:t xml:space="preserve"> </w:t>
      </w:r>
      <w:r>
        <w:t>certificate</w:t>
      </w:r>
      <w:r>
        <w:rPr>
          <w:spacing w:val="-4"/>
        </w:rPr>
        <w:t xml:space="preserve"> </w:t>
      </w:r>
      <w:r>
        <w:t>when</w:t>
      </w:r>
      <w:r>
        <w:rPr>
          <w:spacing w:val="-5"/>
        </w:rPr>
        <w:t xml:space="preserve"> </w:t>
      </w:r>
      <w:r>
        <w:t>issued (in contrast to the “market value” which can often be considerably more but may be less)</w:t>
      </w:r>
    </w:p>
    <w:sectPr w:rsidR="00B05F88">
      <w:pgSz w:w="11910" w:h="16840"/>
      <w:pgMar w:top="1100" w:right="240" w:bottom="1300" w:left="82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0A25" w14:textId="77777777" w:rsidR="00226059" w:rsidRDefault="00226059">
      <w:r>
        <w:separator/>
      </w:r>
    </w:p>
  </w:endnote>
  <w:endnote w:type="continuationSeparator" w:id="0">
    <w:p w14:paraId="19F2B3EF" w14:textId="77777777" w:rsidR="00226059" w:rsidRDefault="002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81F8" w14:textId="77777777" w:rsidR="00B05F88" w:rsidRDefault="00000000">
    <w:pPr>
      <w:pStyle w:val="BodyText"/>
      <w:spacing w:line="14" w:lineRule="auto"/>
      <w:rPr>
        <w:sz w:val="18"/>
      </w:rPr>
    </w:pPr>
    <w:r>
      <w:rPr>
        <w:noProof/>
      </w:rPr>
      <mc:AlternateContent>
        <mc:Choice Requires="wps">
          <w:drawing>
            <wp:anchor distT="0" distB="0" distL="0" distR="0" simplePos="0" relativeHeight="487464448" behindDoc="1" locked="0" layoutInCell="1" allowOverlap="1" wp14:anchorId="75EBDEFF" wp14:editId="74D6C815">
              <wp:simplePos x="0" y="0"/>
              <wp:positionH relativeFrom="page">
                <wp:posOffset>6965568</wp:posOffset>
              </wp:positionH>
              <wp:positionV relativeFrom="page">
                <wp:posOffset>9844693</wp:posOffset>
              </wp:positionV>
              <wp:extent cx="441959"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59" cy="180340"/>
                      </a:xfrm>
                      <a:prstGeom prst="rect">
                        <a:avLst/>
                      </a:prstGeom>
                    </wps:spPr>
                    <wps:txbx>
                      <w:txbxContent>
                        <w:p w14:paraId="7ABF2C50" w14:textId="77777777" w:rsidR="00B05F88" w:rsidRDefault="00000000">
                          <w:pPr>
                            <w:spacing w:before="10"/>
                            <w:ind w:left="20"/>
                            <w:rPr>
                              <w:rFonts w:ascii="Times New Roman"/>
                            </w:rPr>
                          </w:pPr>
                          <w:r>
                            <w:rPr>
                              <w:rFonts w:ascii="Times New Roman"/>
                            </w:rPr>
                            <w:t xml:space="preserve">Page </w:t>
                          </w:r>
                          <w:r>
                            <w:rPr>
                              <w:rFonts w:ascii="Times New Roman"/>
                              <w:spacing w:val="-12"/>
                            </w:rPr>
                            <w:fldChar w:fldCharType="begin"/>
                          </w:r>
                          <w:r>
                            <w:rPr>
                              <w:rFonts w:ascii="Times New Roman"/>
                              <w:spacing w:val="-12"/>
                            </w:rPr>
                            <w:instrText xml:space="preserve"> PAGE </w:instrText>
                          </w:r>
                          <w:r>
                            <w:rPr>
                              <w:rFonts w:ascii="Times New Roman"/>
                              <w:spacing w:val="-12"/>
                            </w:rPr>
                            <w:fldChar w:fldCharType="separate"/>
                          </w:r>
                          <w:r>
                            <w:rPr>
                              <w:rFonts w:ascii="Times New Roman"/>
                              <w:spacing w:val="-12"/>
                            </w:rPr>
                            <w:t>2</w:t>
                          </w:r>
                          <w:r>
                            <w:rPr>
                              <w:rFonts w:ascii="Times New Roman"/>
                              <w:spacing w:val="-12"/>
                            </w:rPr>
                            <w:fldChar w:fldCharType="end"/>
                          </w:r>
                        </w:p>
                      </w:txbxContent>
                    </wps:txbx>
                    <wps:bodyPr wrap="square" lIns="0" tIns="0" rIns="0" bIns="0" rtlCol="0">
                      <a:noAutofit/>
                    </wps:bodyPr>
                  </wps:wsp>
                </a:graphicData>
              </a:graphic>
            </wp:anchor>
          </w:drawing>
        </mc:Choice>
        <mc:Fallback>
          <w:pict>
            <v:shapetype w14:anchorId="75EBDEFF" id="_x0000_t202" coordsize="21600,21600" o:spt="202" path="m,l,21600r21600,l21600,xe">
              <v:stroke joinstyle="miter"/>
              <v:path gradientshapeok="t" o:connecttype="rect"/>
            </v:shapetype>
            <v:shape id="Textbox 1" o:spid="_x0000_s1031" type="#_x0000_t202" style="position:absolute;margin-left:548.45pt;margin-top:775.15pt;width:34.8pt;height:14.2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" filled="f" stroked="f">
              <v:textbox inset="0,0,0,0">
                <w:txbxContent>
                  <w:p w14:paraId="7ABF2C50" w14:textId="77777777" w:rsidR="00B05F88" w:rsidRDefault="00000000">
                    <w:pPr>
                      <w:spacing w:before="10"/>
                      <w:ind w:left="20"/>
                      <w:rPr>
                        <w:rFonts w:ascii="Times New Roman"/>
                      </w:rPr>
                    </w:pPr>
                    <w:r>
                      <w:rPr>
                        <w:rFonts w:ascii="Times New Roman"/>
                      </w:rPr>
                      <w:t xml:space="preserve">Page </w:t>
                    </w:r>
                    <w:r>
                      <w:rPr>
                        <w:rFonts w:ascii="Times New Roman"/>
                        <w:spacing w:val="-12"/>
                      </w:rPr>
                      <w:fldChar w:fldCharType="begin"/>
                    </w:r>
                    <w:r>
                      <w:rPr>
                        <w:rFonts w:ascii="Times New Roman"/>
                        <w:spacing w:val="-12"/>
                      </w:rPr>
                      <w:instrText xml:space="preserve"> PAGE </w:instrText>
                    </w:r>
                    <w:r>
                      <w:rPr>
                        <w:rFonts w:ascii="Times New Roman"/>
                        <w:spacing w:val="-12"/>
                      </w:rPr>
                      <w:fldChar w:fldCharType="separate"/>
                    </w:r>
                    <w:r>
                      <w:rPr>
                        <w:rFonts w:ascii="Times New Roman"/>
                        <w:spacing w:val="-12"/>
                      </w:rPr>
                      <w:t>2</w:t>
                    </w:r>
                    <w:r>
                      <w:rPr>
                        <w:rFonts w:ascii="Times New Roman"/>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E5BDE" w14:textId="77777777" w:rsidR="00226059" w:rsidRDefault="00226059">
      <w:r>
        <w:separator/>
      </w:r>
    </w:p>
  </w:footnote>
  <w:footnote w:type="continuationSeparator" w:id="0">
    <w:p w14:paraId="1E89AD42" w14:textId="77777777" w:rsidR="00226059" w:rsidRDefault="0022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057"/>
    <w:multiLevelType w:val="hybridMultilevel"/>
    <w:tmpl w:val="6706C052"/>
    <w:lvl w:ilvl="0" w:tplc="C5B68D16">
      <w:start w:val="8"/>
      <w:numFmt w:val="decimal"/>
      <w:lvlText w:val="%1."/>
      <w:lvlJc w:val="left"/>
      <w:pPr>
        <w:ind w:left="350" w:hanging="240"/>
        <w:jc w:val="left"/>
      </w:pPr>
      <w:rPr>
        <w:rFonts w:ascii="Calibri" w:eastAsia="Calibri" w:hAnsi="Calibri" w:cs="Calibri" w:hint="default"/>
        <w:b/>
        <w:bCs/>
        <w:i w:val="0"/>
        <w:iCs w:val="0"/>
        <w:spacing w:val="-2"/>
        <w:w w:val="100"/>
        <w:sz w:val="24"/>
        <w:szCs w:val="24"/>
        <w:lang w:val="en-US" w:eastAsia="en-US" w:bidi="ar-SA"/>
      </w:rPr>
    </w:lvl>
    <w:lvl w:ilvl="1" w:tplc="1DE0659A">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2" w:tplc="238ACA12">
      <w:numFmt w:val="bullet"/>
      <w:lvlText w:val="•"/>
      <w:lvlJc w:val="left"/>
      <w:pPr>
        <w:ind w:left="1731" w:hanging="360"/>
      </w:pPr>
      <w:rPr>
        <w:rFonts w:hint="default"/>
        <w:lang w:val="en-US" w:eastAsia="en-US" w:bidi="ar-SA"/>
      </w:rPr>
    </w:lvl>
    <w:lvl w:ilvl="3" w:tplc="B23C5F94">
      <w:numFmt w:val="bullet"/>
      <w:lvlText w:val="•"/>
      <w:lvlJc w:val="left"/>
      <w:pPr>
        <w:ind w:left="2743" w:hanging="360"/>
      </w:pPr>
      <w:rPr>
        <w:rFonts w:hint="default"/>
        <w:lang w:val="en-US" w:eastAsia="en-US" w:bidi="ar-SA"/>
      </w:rPr>
    </w:lvl>
    <w:lvl w:ilvl="4" w:tplc="502C26CA">
      <w:numFmt w:val="bullet"/>
      <w:lvlText w:val="•"/>
      <w:lvlJc w:val="left"/>
      <w:pPr>
        <w:ind w:left="3754" w:hanging="360"/>
      </w:pPr>
      <w:rPr>
        <w:rFonts w:hint="default"/>
        <w:lang w:val="en-US" w:eastAsia="en-US" w:bidi="ar-SA"/>
      </w:rPr>
    </w:lvl>
    <w:lvl w:ilvl="5" w:tplc="690C7746">
      <w:numFmt w:val="bullet"/>
      <w:lvlText w:val="•"/>
      <w:lvlJc w:val="left"/>
      <w:pPr>
        <w:ind w:left="4766" w:hanging="360"/>
      </w:pPr>
      <w:rPr>
        <w:rFonts w:hint="default"/>
        <w:lang w:val="en-US" w:eastAsia="en-US" w:bidi="ar-SA"/>
      </w:rPr>
    </w:lvl>
    <w:lvl w:ilvl="6" w:tplc="2208F7A4">
      <w:numFmt w:val="bullet"/>
      <w:lvlText w:val="•"/>
      <w:lvlJc w:val="left"/>
      <w:pPr>
        <w:ind w:left="5777" w:hanging="360"/>
      </w:pPr>
      <w:rPr>
        <w:rFonts w:hint="default"/>
        <w:lang w:val="en-US" w:eastAsia="en-US" w:bidi="ar-SA"/>
      </w:rPr>
    </w:lvl>
    <w:lvl w:ilvl="7" w:tplc="E7D8D414">
      <w:numFmt w:val="bullet"/>
      <w:lvlText w:val="•"/>
      <w:lvlJc w:val="left"/>
      <w:pPr>
        <w:ind w:left="6789" w:hanging="360"/>
      </w:pPr>
      <w:rPr>
        <w:rFonts w:hint="default"/>
        <w:lang w:val="en-US" w:eastAsia="en-US" w:bidi="ar-SA"/>
      </w:rPr>
    </w:lvl>
    <w:lvl w:ilvl="8" w:tplc="883E4852">
      <w:numFmt w:val="bullet"/>
      <w:lvlText w:val="•"/>
      <w:lvlJc w:val="left"/>
      <w:pPr>
        <w:ind w:left="7800" w:hanging="360"/>
      </w:pPr>
      <w:rPr>
        <w:rFonts w:hint="default"/>
        <w:lang w:val="en-US" w:eastAsia="en-US" w:bidi="ar-SA"/>
      </w:rPr>
    </w:lvl>
  </w:abstractNum>
  <w:num w:numId="1" w16cid:durableId="190194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88"/>
    <w:rsid w:val="00050D51"/>
    <w:rsid w:val="001E1E0A"/>
    <w:rsid w:val="00226059"/>
    <w:rsid w:val="00282271"/>
    <w:rsid w:val="002A30B4"/>
    <w:rsid w:val="002D7B2B"/>
    <w:rsid w:val="003D16C7"/>
    <w:rsid w:val="00401BDC"/>
    <w:rsid w:val="004D0FD6"/>
    <w:rsid w:val="005841A4"/>
    <w:rsid w:val="0063126A"/>
    <w:rsid w:val="0067124C"/>
    <w:rsid w:val="006B5125"/>
    <w:rsid w:val="007942B6"/>
    <w:rsid w:val="007A1412"/>
    <w:rsid w:val="007E0F06"/>
    <w:rsid w:val="009443F5"/>
    <w:rsid w:val="00945505"/>
    <w:rsid w:val="00AF15B5"/>
    <w:rsid w:val="00B05F88"/>
    <w:rsid w:val="00BF232A"/>
    <w:rsid w:val="00C53C92"/>
    <w:rsid w:val="00D6003E"/>
    <w:rsid w:val="00D61AB7"/>
    <w:rsid w:val="00E62152"/>
    <w:rsid w:val="00EA18D1"/>
    <w:rsid w:val="00EB383E"/>
    <w:rsid w:val="00FB45E9"/>
    <w:rsid w:val="00FC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9368"/>
  <w15:docId w15:val="{353CB820-D6BE-40D9-B006-0ADCF860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mocracy@buckinghamshire.gov.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attached notes when completing this register</dc:title>
  <dc:creator>swiftj</dc:creator>
  <cp:lastModifiedBy>Carole Jackman</cp:lastModifiedBy>
  <cp:revision>8</cp:revision>
  <dcterms:created xsi:type="dcterms:W3CDTF">2025-05-20T07:13:00Z</dcterms:created>
  <dcterms:modified xsi:type="dcterms:W3CDTF">2025-05-20T07:17:00Z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vt:lpwstr>
  </property>
  <property fmtid="{D5CDD505-2E9C-101B-9397-08002B2CF9AE}" pid="4" name="LastSaved">
    <vt:filetime>2025-04-30T00:00:00Z</vt:filetime>
  </property>
</Properties>
</file>